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D47C7D">
        <w:rPr>
          <w:b/>
          <w:bCs/>
          <w:sz w:val="28"/>
          <w:szCs w:val="28"/>
        </w:rPr>
        <w:t>ВСЕРОССИЙСКАЯ ОЛИМПИАДА ШКОЛЬНИКОВ ПО ФИЗИКЕ</w:t>
      </w:r>
    </w:p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  <w:r w:rsidRPr="00D47C7D">
        <w:rPr>
          <w:sz w:val="28"/>
          <w:szCs w:val="28"/>
        </w:rPr>
        <w:t>Региональная предметно-методическая комиссия по физике</w:t>
      </w:r>
    </w:p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b/>
          <w:bCs/>
          <w:sz w:val="28"/>
          <w:szCs w:val="28"/>
        </w:rPr>
      </w:pPr>
    </w:p>
    <w:p w:rsidR="000C0DDC" w:rsidRPr="00D47C7D" w:rsidRDefault="007B361B" w:rsidP="00D47C7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ТРЕБОВАНИЯ И </w:t>
      </w:r>
      <w:r w:rsidR="000C0DDC" w:rsidRPr="00D47C7D">
        <w:rPr>
          <w:b/>
          <w:bCs/>
          <w:sz w:val="28"/>
          <w:szCs w:val="28"/>
        </w:rPr>
        <w:t>МЕТОДИЧЕСКИЕ РЕКОМЕНДАЦИИ</w:t>
      </w: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  <w:r w:rsidRPr="00D47C7D">
        <w:rPr>
          <w:sz w:val="28"/>
          <w:szCs w:val="28"/>
        </w:rPr>
        <w:t>по проведению муниципального этапа</w:t>
      </w: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  <w:r w:rsidRPr="00D47C7D">
        <w:rPr>
          <w:sz w:val="28"/>
          <w:szCs w:val="28"/>
        </w:rPr>
        <w:t>Всероссийской олимпиады школьников по физике</w:t>
      </w: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  <w:r w:rsidRPr="00D47C7D">
        <w:rPr>
          <w:sz w:val="28"/>
          <w:szCs w:val="28"/>
        </w:rPr>
        <w:t>в 201</w:t>
      </w:r>
      <w:r w:rsidR="007B361B">
        <w:rPr>
          <w:sz w:val="28"/>
          <w:szCs w:val="28"/>
        </w:rPr>
        <w:t>7</w:t>
      </w:r>
      <w:r w:rsidRPr="00D47C7D">
        <w:rPr>
          <w:sz w:val="28"/>
          <w:szCs w:val="28"/>
        </w:rPr>
        <w:t>/201</w:t>
      </w:r>
      <w:r w:rsidR="007B361B">
        <w:rPr>
          <w:sz w:val="28"/>
          <w:szCs w:val="28"/>
        </w:rPr>
        <w:t>8</w:t>
      </w:r>
      <w:r w:rsidRPr="00D47C7D">
        <w:rPr>
          <w:sz w:val="28"/>
          <w:szCs w:val="28"/>
        </w:rPr>
        <w:t xml:space="preserve"> учебном году</w:t>
      </w: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  <w:r w:rsidRPr="00D47C7D">
        <w:rPr>
          <w:sz w:val="28"/>
          <w:szCs w:val="28"/>
        </w:rPr>
        <w:t xml:space="preserve">Калининград </w:t>
      </w:r>
    </w:p>
    <w:p w:rsidR="000C0DDC" w:rsidRPr="00D47C7D" w:rsidRDefault="000C0DDC" w:rsidP="00D47C7D">
      <w:pPr>
        <w:pStyle w:val="Default"/>
        <w:jc w:val="center"/>
        <w:rPr>
          <w:sz w:val="28"/>
          <w:szCs w:val="28"/>
        </w:rPr>
      </w:pPr>
      <w:r w:rsidRPr="00D47C7D">
        <w:rPr>
          <w:sz w:val="28"/>
          <w:szCs w:val="28"/>
        </w:rPr>
        <w:t>201</w:t>
      </w:r>
      <w:r w:rsidR="00814275">
        <w:rPr>
          <w:sz w:val="28"/>
          <w:szCs w:val="28"/>
          <w:lang w:val="en-US"/>
        </w:rPr>
        <w:t>7</w:t>
      </w:r>
      <w:r w:rsidRPr="00D47C7D">
        <w:rPr>
          <w:sz w:val="28"/>
          <w:szCs w:val="28"/>
        </w:rPr>
        <w:t xml:space="preserve"> </w:t>
      </w:r>
    </w:p>
    <w:p w:rsidR="000C0DDC" w:rsidRPr="00D47C7D" w:rsidRDefault="000C0DDC" w:rsidP="00D47C7D">
      <w:pPr>
        <w:pStyle w:val="Default"/>
        <w:rPr>
          <w:color w:val="auto"/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47C7D" w:rsidRPr="00D47C7D" w:rsidRDefault="00D47C7D" w:rsidP="00D47C7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D47C7D" w:rsidRPr="00D47C7D" w:rsidRDefault="00D47C7D" w:rsidP="00D47C7D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0C0DDC" w:rsidRPr="00D47C7D" w:rsidRDefault="000C0DDC" w:rsidP="00D47C7D">
      <w:pPr>
        <w:pStyle w:val="Default"/>
        <w:jc w:val="center"/>
        <w:rPr>
          <w:color w:val="auto"/>
          <w:sz w:val="28"/>
          <w:szCs w:val="28"/>
        </w:rPr>
      </w:pPr>
      <w:r w:rsidRPr="00D47C7D">
        <w:rPr>
          <w:b/>
          <w:bCs/>
          <w:color w:val="auto"/>
          <w:sz w:val="28"/>
          <w:szCs w:val="28"/>
        </w:rPr>
        <w:t>Введение</w:t>
      </w:r>
    </w:p>
    <w:p w:rsidR="000C0DDC" w:rsidRPr="00D47C7D" w:rsidRDefault="000C0DDC" w:rsidP="0074736F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D47C7D">
        <w:rPr>
          <w:color w:val="auto"/>
          <w:sz w:val="28"/>
          <w:szCs w:val="28"/>
        </w:rPr>
        <w:t xml:space="preserve">Настоящие методические рекомендации подготовлены региональной предметно-методической комиссией по физике с целью оказания помощи оргкомитету и муниципальной предметно-методической комиссии в проведении муниципального этапа Всероссийской олимпиады школьников по физике. </w:t>
      </w:r>
    </w:p>
    <w:p w:rsidR="000C0DDC" w:rsidRPr="00D47C7D" w:rsidRDefault="000C0DDC" w:rsidP="007B361B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D47C7D">
        <w:rPr>
          <w:color w:val="auto"/>
          <w:sz w:val="28"/>
          <w:szCs w:val="28"/>
        </w:rPr>
        <w:t xml:space="preserve">Муниципальный этап проводится в строгом соответствии с Порядком проведения Всероссийской олимпиады школьников, утвержденным приказом Министерства образования и науки Российской Федерации № 1252 от 18 ноября 2013 г., с изменениями, внесенными приказом Министерства образования и науки Российской Федерации № 249 от 17 марта 2015 г. </w:t>
      </w:r>
      <w:r w:rsidR="0074736F">
        <w:rPr>
          <w:color w:val="auto"/>
          <w:sz w:val="28"/>
          <w:szCs w:val="28"/>
        </w:rPr>
        <w:t xml:space="preserve"> </w:t>
      </w:r>
    </w:p>
    <w:p w:rsidR="000C0DDC" w:rsidRPr="00D47C7D" w:rsidRDefault="00D47C7D" w:rsidP="0074736F">
      <w:pPr>
        <w:pStyle w:val="Default"/>
        <w:jc w:val="both"/>
        <w:rPr>
          <w:sz w:val="28"/>
          <w:szCs w:val="28"/>
        </w:rPr>
      </w:pPr>
      <w:r w:rsidRPr="00D47C7D">
        <w:rPr>
          <w:color w:val="auto"/>
          <w:sz w:val="28"/>
          <w:szCs w:val="28"/>
        </w:rPr>
        <w:t xml:space="preserve">      </w:t>
      </w:r>
      <w:r w:rsidR="000C0DDC" w:rsidRPr="00D47C7D">
        <w:rPr>
          <w:color w:val="auto"/>
          <w:sz w:val="28"/>
          <w:szCs w:val="28"/>
        </w:rPr>
        <w:t>Данный материал содержит сведения о характеристике муниципального этапа олимпиады по физике, материально-техническом обеспечении, принципах формирования заданий муниципального этапа, а также технологическом обеспечении.</w:t>
      </w:r>
      <w:r w:rsidR="000C0DDC" w:rsidRPr="00D47C7D">
        <w:rPr>
          <w:sz w:val="28"/>
          <w:szCs w:val="28"/>
        </w:rPr>
        <w:t xml:space="preserve"> </w:t>
      </w:r>
    </w:p>
    <w:p w:rsidR="0074736F" w:rsidRPr="00D47C7D" w:rsidRDefault="007B361B" w:rsidP="0074736F">
      <w:pPr>
        <w:spacing w:line="24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</w:t>
      </w:r>
    </w:p>
    <w:p w:rsidR="000C0DDC" w:rsidRPr="00D47C7D" w:rsidRDefault="000C0DDC" w:rsidP="00D47C7D">
      <w:pPr>
        <w:numPr>
          <w:ilvl w:val="0"/>
          <w:numId w:val="1"/>
        </w:numPr>
        <w:tabs>
          <w:tab w:val="left" w:pos="560"/>
        </w:tabs>
        <w:spacing w:line="240" w:lineRule="auto"/>
        <w:ind w:left="560" w:hanging="558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Основными целями и задачами муниципальной Олимпиады по физике являются:</w:t>
      </w:r>
    </w:p>
    <w:p w:rsidR="000C0DDC" w:rsidRPr="00D47C7D" w:rsidRDefault="000C0DDC" w:rsidP="00D47C7D">
      <w:pPr>
        <w:numPr>
          <w:ilvl w:val="0"/>
          <w:numId w:val="2"/>
        </w:numPr>
        <w:tabs>
          <w:tab w:val="left" w:pos="560"/>
        </w:tabs>
        <w:spacing w:line="240" w:lineRule="auto"/>
        <w:ind w:left="560" w:hanging="558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повышение интереса школьников к занятиям физикой;</w:t>
      </w:r>
    </w:p>
    <w:p w:rsidR="000C0DDC" w:rsidRPr="00D47C7D" w:rsidRDefault="000C0DDC" w:rsidP="00D47C7D">
      <w:pPr>
        <w:numPr>
          <w:ilvl w:val="0"/>
          <w:numId w:val="2"/>
        </w:numPr>
        <w:tabs>
          <w:tab w:val="left" w:pos="566"/>
        </w:tabs>
        <w:spacing w:line="240" w:lineRule="auto"/>
        <w:ind w:right="20" w:firstLine="2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более раннее привлечение школьников, одарённых в области физики, к систематическим внешкольным занятиям;</w:t>
      </w:r>
    </w:p>
    <w:p w:rsidR="000C0DDC" w:rsidRPr="00D47C7D" w:rsidRDefault="000C0DDC" w:rsidP="00D47C7D">
      <w:pPr>
        <w:numPr>
          <w:ilvl w:val="0"/>
          <w:numId w:val="2"/>
        </w:numPr>
        <w:tabs>
          <w:tab w:val="left" w:pos="566"/>
        </w:tabs>
        <w:spacing w:line="240" w:lineRule="auto"/>
        <w:ind w:firstLine="2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выявление на раннем этапе способных и талантливых учеников в целях более эффективной подготовки национальной сборной к международным олимпиадам, в том числе к естественнонаучной олимпиаде юниоров IJSO;</w:t>
      </w:r>
    </w:p>
    <w:p w:rsidR="000C0DDC" w:rsidRPr="00D47C7D" w:rsidRDefault="000C0DDC" w:rsidP="00D47C7D">
      <w:pPr>
        <w:numPr>
          <w:ilvl w:val="0"/>
          <w:numId w:val="2"/>
        </w:numPr>
        <w:tabs>
          <w:tab w:val="left" w:pos="566"/>
        </w:tabs>
        <w:spacing w:line="240" w:lineRule="auto"/>
        <w:ind w:firstLine="2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стимулирование всех форм работы с одаренными детьми и создание необходимых условий для поддержки одарённых детей;</w:t>
      </w:r>
    </w:p>
    <w:p w:rsidR="000C0DDC" w:rsidRPr="00D47C7D" w:rsidRDefault="000C0DDC" w:rsidP="00D47C7D">
      <w:pPr>
        <w:numPr>
          <w:ilvl w:val="0"/>
          <w:numId w:val="2"/>
        </w:numPr>
        <w:tabs>
          <w:tab w:val="left" w:pos="566"/>
        </w:tabs>
        <w:spacing w:line="240" w:lineRule="auto"/>
        <w:ind w:right="20" w:firstLine="2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выявление и развитие у обучающихся творческих способностей и интереса к научно-исследовательской деятельности в области физики, в том числе в области физического эксперимента;</w:t>
      </w:r>
    </w:p>
    <w:p w:rsidR="000C0DDC" w:rsidRPr="00D47C7D" w:rsidRDefault="000C0DDC" w:rsidP="00D47C7D">
      <w:pPr>
        <w:numPr>
          <w:ilvl w:val="0"/>
          <w:numId w:val="2"/>
        </w:numPr>
        <w:tabs>
          <w:tab w:val="left" w:pos="560"/>
        </w:tabs>
        <w:spacing w:line="240" w:lineRule="auto"/>
        <w:ind w:left="560" w:hanging="558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популяризация и пропаганда научных знаний.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sz w:val="28"/>
          <w:szCs w:val="28"/>
        </w:rPr>
      </w:pPr>
    </w:p>
    <w:p w:rsidR="000C0DDC" w:rsidRPr="00D47C7D" w:rsidRDefault="000C0DDC" w:rsidP="00D47C7D">
      <w:pPr>
        <w:spacing w:line="240" w:lineRule="auto"/>
        <w:rPr>
          <w:sz w:val="28"/>
          <w:szCs w:val="28"/>
        </w:rPr>
      </w:pPr>
    </w:p>
    <w:p w:rsidR="000C0DDC" w:rsidRPr="00D47C7D" w:rsidRDefault="000C0DDC" w:rsidP="00D47C7D">
      <w:pPr>
        <w:spacing w:line="240" w:lineRule="auto"/>
        <w:rPr>
          <w:sz w:val="28"/>
          <w:szCs w:val="28"/>
        </w:rPr>
      </w:pPr>
    </w:p>
    <w:p w:rsidR="000C0DDC" w:rsidRPr="00D47C7D" w:rsidRDefault="000C0DDC" w:rsidP="00D47C7D">
      <w:pPr>
        <w:numPr>
          <w:ilvl w:val="0"/>
          <w:numId w:val="3"/>
        </w:numPr>
        <w:tabs>
          <w:tab w:val="left" w:pos="362"/>
        </w:tabs>
        <w:spacing w:line="240" w:lineRule="auto"/>
        <w:ind w:left="360" w:hanging="358"/>
        <w:jc w:val="both"/>
        <w:rPr>
          <w:rFonts w:eastAsia="Times New Roman" w:cs="Arial"/>
          <w:b/>
          <w:sz w:val="28"/>
          <w:szCs w:val="28"/>
          <w:lang w:eastAsia="ru-RU"/>
        </w:rPr>
      </w:pPr>
      <w:r w:rsidRPr="00D47C7D">
        <w:rPr>
          <w:rFonts w:eastAsia="Times New Roman" w:cs="Arial"/>
          <w:b/>
          <w:sz w:val="28"/>
          <w:szCs w:val="28"/>
          <w:lang w:eastAsia="ru-RU"/>
        </w:rPr>
        <w:t>Характеристика содержания муниципального этапа Олимпиады по физике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numPr>
          <w:ilvl w:val="0"/>
          <w:numId w:val="4"/>
        </w:numPr>
        <w:tabs>
          <w:tab w:val="left" w:pos="566"/>
        </w:tabs>
        <w:spacing w:line="240" w:lineRule="auto"/>
        <w:ind w:firstLine="2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Муниципальный этап – является вторым этапом Всероссийской олимпиады школьников по физике. В нем на добровольной основе могут принимать индивидуальное участие школьники 7-11 классов организаций,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C0DDC" w:rsidRPr="00D47C7D" w:rsidRDefault="000C0DDC" w:rsidP="00D47C7D">
      <w:pPr>
        <w:numPr>
          <w:ilvl w:val="0"/>
          <w:numId w:val="4"/>
        </w:numPr>
        <w:tabs>
          <w:tab w:val="left" w:pos="566"/>
        </w:tabs>
        <w:spacing w:line="240" w:lineRule="auto"/>
        <w:ind w:firstLine="2"/>
        <w:jc w:val="both"/>
        <w:rPr>
          <w:rFonts w:eastAsia="Times New Roman" w:cs="Arial"/>
          <w:b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lastRenderedPageBreak/>
        <w:t xml:space="preserve">Участники муниципального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</w:t>
      </w:r>
      <w:r w:rsidRPr="00D47C7D">
        <w:rPr>
          <w:rFonts w:eastAsia="Times New Roman" w:cs="Arial"/>
          <w:b/>
          <w:sz w:val="28"/>
          <w:szCs w:val="28"/>
          <w:lang w:eastAsia="ru-RU"/>
        </w:rPr>
        <w:t>В случае прохождения на последующие этапы Олимпиады,</w:t>
      </w:r>
      <w:r w:rsidR="00D47C7D" w:rsidRP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b/>
          <w:sz w:val="28"/>
          <w:szCs w:val="28"/>
          <w:lang w:eastAsia="ru-RU"/>
        </w:rPr>
        <w:t>данные участники выполняют олимпиадные задания, разработанные для класса,</w:t>
      </w:r>
      <w:r w:rsidR="00D47C7D" w:rsidRPr="00D47C7D">
        <w:rPr>
          <w:rFonts w:eastAsia="Times New Roman" w:cs="Arial"/>
          <w:b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b/>
          <w:sz w:val="28"/>
          <w:szCs w:val="28"/>
          <w:lang w:eastAsia="ru-RU"/>
        </w:rPr>
        <w:t>который они выбрали на школьном и муниципальном этапах Олимпиады.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ind w:left="567" w:hanging="567"/>
        <w:jc w:val="both"/>
        <w:rPr>
          <w:rFonts w:eastAsia="Times New Roman" w:cs="Arial"/>
          <w:sz w:val="28"/>
          <w:szCs w:val="28"/>
          <w:lang w:eastAsia="ru-RU"/>
        </w:rPr>
      </w:pPr>
      <w:bookmarkStart w:id="1" w:name="page5"/>
      <w:bookmarkEnd w:id="1"/>
      <w:r w:rsidRPr="00D47C7D">
        <w:rPr>
          <w:rFonts w:eastAsia="Times New Roman" w:cs="Arial"/>
          <w:sz w:val="28"/>
          <w:szCs w:val="28"/>
          <w:lang w:eastAsia="ru-RU"/>
        </w:rPr>
        <w:t xml:space="preserve">2.3 Конкретные сроки и места проведения муниципального этапа Олимпиады по физике устанавливаются региональным органом, осуществляющим управление в сфере образования. Срок окончания муниципального </w:t>
      </w:r>
      <w:r w:rsidR="00D47C7D">
        <w:rPr>
          <w:rFonts w:eastAsia="Times New Roman" w:cs="Arial"/>
          <w:sz w:val="28"/>
          <w:szCs w:val="28"/>
          <w:lang w:eastAsia="ru-RU"/>
        </w:rPr>
        <w:t xml:space="preserve">этапа Олимпиады - не позднее 25 </w:t>
      </w:r>
      <w:r w:rsidRPr="00D47C7D">
        <w:rPr>
          <w:rFonts w:eastAsia="Times New Roman" w:cs="Arial"/>
          <w:sz w:val="28"/>
          <w:szCs w:val="28"/>
          <w:lang w:eastAsia="ru-RU"/>
        </w:rPr>
        <w:t>декабря.</w:t>
      </w:r>
    </w:p>
    <w:p w:rsidR="000C0DDC" w:rsidRPr="00D47C7D" w:rsidRDefault="000C0DDC" w:rsidP="00D47C7D">
      <w:pPr>
        <w:numPr>
          <w:ilvl w:val="0"/>
          <w:numId w:val="5"/>
        </w:numPr>
        <w:tabs>
          <w:tab w:val="left" w:pos="566"/>
        </w:tabs>
        <w:spacing w:line="240" w:lineRule="auto"/>
        <w:ind w:left="567" w:hanging="567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Муниципальный этап проводится в один очный аудиторный тур в течение одного дня, общего для всех образовательных учреждений, подчиненных региональному органу, осуществляющему управление в сфере образования.</w:t>
      </w:r>
    </w:p>
    <w:p w:rsidR="000C0DDC" w:rsidRPr="00D47C7D" w:rsidRDefault="000C0DDC" w:rsidP="00D47C7D">
      <w:pPr>
        <w:numPr>
          <w:ilvl w:val="0"/>
          <w:numId w:val="5"/>
        </w:numPr>
        <w:tabs>
          <w:tab w:val="left" w:pos="540"/>
        </w:tabs>
        <w:spacing w:line="240" w:lineRule="auto"/>
        <w:ind w:left="567" w:hanging="567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В задание муниципального этапа олимпиады в обязательном порядке включают теоретические задачи. По решению организаторов допускается включение в комплект заданий одной экспериментальной задачи.</w:t>
      </w:r>
    </w:p>
    <w:p w:rsidR="000C0DDC" w:rsidRDefault="000C0DDC" w:rsidP="00D47C7D">
      <w:pPr>
        <w:numPr>
          <w:ilvl w:val="0"/>
          <w:numId w:val="5"/>
        </w:numPr>
        <w:tabs>
          <w:tab w:val="left" w:pos="566"/>
        </w:tabs>
        <w:spacing w:line="240" w:lineRule="auto"/>
        <w:ind w:left="567" w:hanging="567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 xml:space="preserve">Индивидуальный отчёт с выполненным заданием участники сдают в письменной форме. </w:t>
      </w:r>
      <w:r w:rsidRPr="00D47C7D">
        <w:rPr>
          <w:rFonts w:eastAsia="Times New Roman" w:cs="Arial"/>
          <w:b/>
          <w:sz w:val="28"/>
          <w:szCs w:val="28"/>
          <w:lang w:eastAsia="ru-RU"/>
        </w:rPr>
        <w:t>Дополнительный устный опрос не допускается</w:t>
      </w:r>
      <w:r w:rsidRPr="00D47C7D">
        <w:rPr>
          <w:rFonts w:eastAsia="Times New Roman" w:cs="Arial"/>
          <w:sz w:val="28"/>
          <w:szCs w:val="28"/>
          <w:lang w:eastAsia="ru-RU"/>
        </w:rPr>
        <w:t>.</w:t>
      </w:r>
    </w:p>
    <w:p w:rsidR="00340AAA" w:rsidRPr="00D47C7D" w:rsidRDefault="00340AAA" w:rsidP="00340AAA">
      <w:pPr>
        <w:numPr>
          <w:ilvl w:val="0"/>
          <w:numId w:val="5"/>
        </w:numPr>
        <w:tabs>
          <w:tab w:val="left" w:pos="566"/>
        </w:tabs>
        <w:spacing w:line="240" w:lineRule="auto"/>
        <w:ind w:left="567" w:hanging="567"/>
        <w:jc w:val="both"/>
        <w:rPr>
          <w:rFonts w:eastAsia="Times New Roman" w:cs="Arial"/>
          <w:sz w:val="28"/>
          <w:szCs w:val="28"/>
          <w:lang w:eastAsia="ru-RU"/>
        </w:rPr>
      </w:pPr>
      <w:r w:rsidRPr="00340AAA">
        <w:rPr>
          <w:rFonts w:eastAsia="Times New Roman" w:cs="Arial"/>
          <w:sz w:val="28"/>
          <w:szCs w:val="28"/>
          <w:lang w:eastAsia="ru-RU"/>
        </w:rPr>
        <w:t xml:space="preserve">Во время Олимпиады допускается использование участниками Олимпиады </w:t>
      </w:r>
      <w:r w:rsidRPr="00340AAA">
        <w:rPr>
          <w:rFonts w:eastAsia="Times New Roman" w:cs="Arial"/>
          <w:b/>
          <w:sz w:val="28"/>
          <w:szCs w:val="28"/>
          <w:lang w:eastAsia="ru-RU"/>
        </w:rPr>
        <w:t xml:space="preserve">простого (непрограммируемого) инженерного калькулятора, но недопустимо использование справочников, учебников и т.п., средств связи и </w:t>
      </w:r>
      <w:proofErr w:type="gramStart"/>
      <w:r w:rsidRPr="00340AAA">
        <w:rPr>
          <w:rFonts w:eastAsia="Times New Roman" w:cs="Arial"/>
          <w:b/>
          <w:sz w:val="28"/>
          <w:szCs w:val="28"/>
          <w:lang w:eastAsia="ru-RU"/>
        </w:rPr>
        <w:t>устройств</w:t>
      </w:r>
      <w:proofErr w:type="gramEnd"/>
      <w:r w:rsidRPr="00340AAA">
        <w:rPr>
          <w:rFonts w:eastAsia="Times New Roman" w:cs="Arial"/>
          <w:b/>
          <w:sz w:val="28"/>
          <w:szCs w:val="28"/>
          <w:lang w:eastAsia="ru-RU"/>
        </w:rPr>
        <w:t xml:space="preserve"> допускающих выход в Интернет, обладающих текстовой памятью и т.д.</w:t>
      </w: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Pr="00340AAA">
        <w:rPr>
          <w:rFonts w:eastAsia="Times New Roman" w:cs="Arial"/>
          <w:sz w:val="28"/>
          <w:szCs w:val="28"/>
          <w:lang w:eastAsia="ru-RU"/>
        </w:rPr>
        <w:t xml:space="preserve"> Все необходимые для решения задач справочные данные должны быть приведены в тексте условия или в виде таблицы в конце всех условий. При необходимости, учащиеся могут быть обеспечены таблицами Менделеева.</w:t>
      </w:r>
    </w:p>
    <w:p w:rsidR="000C0DDC" w:rsidRPr="00D47C7D" w:rsidRDefault="000C0DDC" w:rsidP="00D47C7D">
      <w:pPr>
        <w:numPr>
          <w:ilvl w:val="0"/>
          <w:numId w:val="5"/>
        </w:numPr>
        <w:tabs>
          <w:tab w:val="left" w:pos="0"/>
        </w:tabs>
        <w:spacing w:line="240" w:lineRule="auto"/>
        <w:ind w:left="567" w:hanging="567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 xml:space="preserve">Олимпиада по физике независимо проводится </w:t>
      </w:r>
      <w:r w:rsidR="00D47C7D">
        <w:rPr>
          <w:rFonts w:eastAsia="Times New Roman" w:cs="Arial"/>
          <w:sz w:val="28"/>
          <w:szCs w:val="28"/>
          <w:lang w:eastAsia="ru-RU"/>
        </w:rPr>
        <w:t xml:space="preserve">в пяти возрастных </w:t>
      </w:r>
      <w:r w:rsidR="00D47C7D" w:rsidRPr="00D47C7D">
        <w:rPr>
          <w:rFonts w:eastAsia="Times New Roman" w:cs="Arial"/>
          <w:sz w:val="28"/>
          <w:szCs w:val="28"/>
          <w:lang w:eastAsia="ru-RU"/>
        </w:rPr>
        <w:t xml:space="preserve">параллелях для </w:t>
      </w:r>
      <w:r w:rsidRPr="00D47C7D">
        <w:rPr>
          <w:rFonts w:eastAsia="Times New Roman" w:cs="Arial"/>
          <w:sz w:val="28"/>
          <w:szCs w:val="28"/>
          <w:lang w:eastAsia="ru-RU"/>
        </w:rPr>
        <w:t>7, 8, 9, 10 и 11 классов.</w:t>
      </w:r>
    </w:p>
    <w:p w:rsidR="000C0DDC" w:rsidRPr="00340AAA" w:rsidRDefault="000C0DDC" w:rsidP="00D47C7D">
      <w:pPr>
        <w:spacing w:line="240" w:lineRule="auto"/>
        <w:ind w:left="567" w:hanging="567"/>
        <w:rPr>
          <w:rFonts w:eastAsia="Times New Roman" w:cs="Arial"/>
          <w:b/>
          <w:sz w:val="28"/>
          <w:szCs w:val="28"/>
          <w:lang w:eastAsia="ru-RU"/>
        </w:rPr>
      </w:pPr>
      <w:proofErr w:type="gramStart"/>
      <w:r w:rsidRPr="00D47C7D">
        <w:rPr>
          <w:rFonts w:eastAsia="Times New Roman" w:cs="Arial"/>
          <w:sz w:val="28"/>
          <w:szCs w:val="28"/>
          <w:lang w:eastAsia="ru-RU"/>
        </w:rPr>
        <w:t>2.8</w:t>
      </w:r>
      <w:r w:rsid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340AAA">
        <w:rPr>
          <w:rFonts w:eastAsia="Times New Roman" w:cs="Arial"/>
          <w:b/>
          <w:sz w:val="28"/>
          <w:szCs w:val="28"/>
          <w:lang w:eastAsia="ru-RU"/>
        </w:rPr>
        <w:t>Во</w:t>
      </w:r>
      <w:proofErr w:type="gramEnd"/>
      <w:r w:rsidRPr="00340AAA">
        <w:rPr>
          <w:rFonts w:eastAsia="Times New Roman" w:cs="Arial"/>
          <w:b/>
          <w:sz w:val="28"/>
          <w:szCs w:val="28"/>
          <w:lang w:eastAsia="ru-RU"/>
        </w:rPr>
        <w:t xml:space="preserve"> время муниципального этапа участникам предлагается комплект, состоящий из 4-х задач для параллелей 7 и 8 класса, и 5-ти задач</w:t>
      </w:r>
      <w:r w:rsidR="00D47C7D" w:rsidRPr="00340AAA">
        <w:rPr>
          <w:rFonts w:eastAsia="Times New Roman" w:cs="Arial"/>
          <w:b/>
          <w:sz w:val="28"/>
          <w:szCs w:val="28"/>
          <w:lang w:eastAsia="ru-RU"/>
        </w:rPr>
        <w:t xml:space="preserve"> для каждого из 9 - 11 классов.</w:t>
      </w:r>
    </w:p>
    <w:p w:rsidR="000C0DDC" w:rsidRPr="00D47C7D" w:rsidRDefault="000C0DDC" w:rsidP="007B361B">
      <w:pPr>
        <w:spacing w:line="240" w:lineRule="auto"/>
        <w:ind w:left="567" w:right="20" w:hanging="567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Часть заданий может быть общей для нескольких возрастных параллелей, однако конкурс и подведение итогов должны быть отдельными.</w:t>
      </w:r>
    </w:p>
    <w:p w:rsidR="000C0DDC" w:rsidRPr="00D47C7D" w:rsidRDefault="000C0DDC" w:rsidP="00F16E9F">
      <w:pPr>
        <w:numPr>
          <w:ilvl w:val="0"/>
          <w:numId w:val="6"/>
        </w:numPr>
        <w:tabs>
          <w:tab w:val="left" w:pos="560"/>
        </w:tabs>
        <w:spacing w:line="240" w:lineRule="auto"/>
        <w:ind w:left="560" w:hanging="558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Решение заданий проверяется жюри, формируемым организатором олимпиады.</w:t>
      </w:r>
    </w:p>
    <w:p w:rsidR="000C0DDC" w:rsidRPr="00D47C7D" w:rsidRDefault="000C0DDC" w:rsidP="00F16E9F">
      <w:pPr>
        <w:numPr>
          <w:ilvl w:val="0"/>
          <w:numId w:val="6"/>
        </w:numPr>
        <w:tabs>
          <w:tab w:val="left" w:pos="566"/>
        </w:tabs>
        <w:spacing w:line="240" w:lineRule="auto"/>
        <w:ind w:firstLine="2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Индивидуальный итоговый результат каждого участника подсчитывается как сумма полученных этим участником баллов за решение каждой задачи с учётом апелляции.</w:t>
      </w:r>
    </w:p>
    <w:p w:rsidR="000C0DDC" w:rsidRPr="00D47C7D" w:rsidRDefault="000C0DDC" w:rsidP="00F16E9F">
      <w:pPr>
        <w:numPr>
          <w:ilvl w:val="0"/>
          <w:numId w:val="6"/>
        </w:numPr>
        <w:tabs>
          <w:tab w:val="left" w:pos="566"/>
        </w:tabs>
        <w:spacing w:line="240" w:lineRule="auto"/>
        <w:ind w:right="20" w:firstLine="2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Окончательные результаты проверки решений всех участников фиксируются в итоговой таблице, представляющей собой ранжированный список участников,</w:t>
      </w:r>
      <w:r w:rsid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sz w:val="28"/>
          <w:szCs w:val="28"/>
          <w:lang w:eastAsia="ru-RU"/>
        </w:rPr>
        <w:t xml:space="preserve">расположенных по мере убывания набранных ими </w:t>
      </w:r>
      <w:r w:rsidRPr="00D47C7D">
        <w:rPr>
          <w:rFonts w:eastAsia="Times New Roman" w:cs="Arial"/>
          <w:sz w:val="28"/>
          <w:szCs w:val="28"/>
          <w:lang w:eastAsia="ru-RU"/>
        </w:rPr>
        <w:lastRenderedPageBreak/>
        <w:t>баллов. Участники с одинаковыми баллами располагаются в алфавитном порядке. На основании итоговой таблицы и в соответствии с установленной квотой, жюри определяет победителей и призёров муниципального этапа Олимпиады.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jc w:val="both"/>
        <w:rPr>
          <w:rFonts w:eastAsia="Times New Roman" w:cs="Arial"/>
          <w:i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 xml:space="preserve">Разъяснение: </w:t>
      </w:r>
      <w:r w:rsidRPr="00D47C7D">
        <w:rPr>
          <w:rFonts w:eastAsia="Times New Roman" w:cs="Arial"/>
          <w:i/>
          <w:sz w:val="28"/>
          <w:szCs w:val="28"/>
          <w:lang w:eastAsia="ru-RU"/>
        </w:rPr>
        <w:t>В соответствии с Порядком проведения ВСОШ</w:t>
      </w:r>
      <w:r w:rsidRP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i/>
          <w:sz w:val="28"/>
          <w:szCs w:val="28"/>
          <w:lang w:eastAsia="ru-RU"/>
        </w:rPr>
        <w:t>(пункт</w:t>
      </w:r>
      <w:r w:rsidRP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i/>
          <w:sz w:val="28"/>
          <w:szCs w:val="28"/>
          <w:lang w:eastAsia="ru-RU"/>
        </w:rPr>
        <w:t>31</w:t>
      </w:r>
      <w:r w:rsidRP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i/>
          <w:sz w:val="28"/>
          <w:szCs w:val="28"/>
          <w:lang w:eastAsia="ru-RU"/>
        </w:rPr>
        <w:t>в новой</w:t>
      </w:r>
      <w:r w:rsidRP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i/>
          <w:sz w:val="28"/>
          <w:szCs w:val="28"/>
          <w:lang w:eastAsia="ru-RU"/>
        </w:rPr>
        <w:t>редакции: "Жюри Олимпиады определяет победителей и призеров олимпиады на</w:t>
      </w:r>
      <w:bookmarkStart w:id="2" w:name="page6"/>
      <w:bookmarkEnd w:id="2"/>
      <w:r w:rsidR="00D47C7D">
        <w:rPr>
          <w:rFonts w:eastAsia="Times New Roman" w:cs="Arial"/>
          <w:i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i/>
          <w:sz w:val="28"/>
          <w:szCs w:val="28"/>
          <w:lang w:eastAsia="ru-RU"/>
        </w:rPr>
        <w:t>основании рейтинга по каждому общеобразовательному предмету и в соответствии с квотой, установленной организатором олимпиады соответствующего этапа»).</w:t>
      </w:r>
    </w:p>
    <w:p w:rsidR="000C0DDC" w:rsidRPr="00EC0294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2.13 Полный протокол олимпиады с указанием баллов всех участников (не только победителей и призеров!) передается в региональный орган, осуществляющий управление в сфере образования. На основе протоколов муниципального этапа по всем муниципальным образованиям, региональный орган определяет проходной балл -</w:t>
      </w:r>
      <w:r w:rsid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sz w:val="28"/>
          <w:szCs w:val="28"/>
          <w:lang w:eastAsia="ru-RU"/>
        </w:rPr>
        <w:t>минимальную оценку на муниципальном этапе, необходимую дл</w:t>
      </w:r>
      <w:r w:rsidR="00D47C7D">
        <w:rPr>
          <w:rFonts w:eastAsia="Times New Roman" w:cs="Arial"/>
          <w:sz w:val="28"/>
          <w:szCs w:val="28"/>
          <w:lang w:eastAsia="ru-RU"/>
        </w:rPr>
        <w:t>я участия в региональном этапе.</w:t>
      </w:r>
    </w:p>
    <w:p w:rsidR="000C0DDC" w:rsidRPr="00D47C7D" w:rsidRDefault="000C0DDC" w:rsidP="00D47C7D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2.14 Данный проходной балл устанавливается отдельно в возрастных параллелях 7, 8, 9, 10 и 11 классов и может быть разным для этих параллелей. На основе набранных баллов, а также списков победителей и призеров регионального этапа Всероссийской олимпиады по физике 2015/2016 учебного года, формируется список участников регионального этапа Всероссийской олимпиады по физике 2016/2017 учебного года.</w:t>
      </w:r>
    </w:p>
    <w:p w:rsidR="000C0DDC" w:rsidRPr="00D47C7D" w:rsidRDefault="000C0DDC" w:rsidP="00D47C7D">
      <w:pPr>
        <w:spacing w:line="240" w:lineRule="auto"/>
        <w:rPr>
          <w:sz w:val="28"/>
          <w:szCs w:val="28"/>
        </w:rPr>
      </w:pPr>
    </w:p>
    <w:p w:rsidR="000C0DDC" w:rsidRPr="00D47C7D" w:rsidRDefault="000C0DDC" w:rsidP="00D47C7D">
      <w:pPr>
        <w:spacing w:line="240" w:lineRule="auto"/>
        <w:rPr>
          <w:sz w:val="28"/>
          <w:szCs w:val="28"/>
        </w:rPr>
      </w:pPr>
    </w:p>
    <w:p w:rsidR="000C0DDC" w:rsidRPr="00340AAA" w:rsidRDefault="000C0DDC" w:rsidP="00340AAA">
      <w:pPr>
        <w:pStyle w:val="a3"/>
        <w:numPr>
          <w:ilvl w:val="0"/>
          <w:numId w:val="3"/>
        </w:numPr>
        <w:tabs>
          <w:tab w:val="left" w:pos="360"/>
        </w:tabs>
        <w:spacing w:line="240" w:lineRule="auto"/>
        <w:jc w:val="both"/>
        <w:rPr>
          <w:rFonts w:eastAsia="Times New Roman" w:cs="Arial"/>
          <w:b/>
          <w:sz w:val="28"/>
          <w:szCs w:val="28"/>
          <w:lang w:eastAsia="ru-RU"/>
        </w:rPr>
      </w:pPr>
      <w:r w:rsidRPr="00340AAA">
        <w:rPr>
          <w:rFonts w:eastAsia="Times New Roman" w:cs="Arial"/>
          <w:b/>
          <w:sz w:val="28"/>
          <w:szCs w:val="28"/>
          <w:lang w:eastAsia="ru-RU"/>
        </w:rPr>
        <w:t>Описание необходимого материально-технического обеспечения для выполнения олимпиадных заданий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340AAA">
      <w:pPr>
        <w:spacing w:line="240" w:lineRule="auto"/>
        <w:ind w:firstLine="360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Муниципальный этап олимпиады по физике проводится в аудиторном формате в один тур, и материальные требования для проведения олимпиады не выходят за рамки организации стандартного аудиторного режима. Этот этап не предусматривают постановку каких-либо практических и экспериментальных (в том числе внеурочных,</w:t>
      </w:r>
      <w:r w:rsidR="0022389C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sz w:val="28"/>
          <w:szCs w:val="28"/>
          <w:lang w:eastAsia="ru-RU"/>
        </w:rPr>
        <w:t>выполняемых вне школы) задач и его проведение не требует специфического оборудования и приборов.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340AAA" w:rsidRDefault="00340AAA" w:rsidP="00F16E9F">
      <w:pPr>
        <w:pStyle w:val="a3"/>
        <w:numPr>
          <w:ilvl w:val="1"/>
          <w:numId w:val="26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340AAA">
        <w:rPr>
          <w:rFonts w:eastAsia="Times New Roman" w:cs="Arial"/>
          <w:sz w:val="28"/>
          <w:szCs w:val="28"/>
          <w:lang w:eastAsia="ru-RU"/>
        </w:rPr>
        <w:t>Участник  Олимпиады  использует  на  туре  свои  письменные  принадлежности,</w:t>
      </w:r>
      <w:r w:rsidR="0022389C" w:rsidRPr="00340AAA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340AAA">
        <w:rPr>
          <w:rFonts w:eastAsia="Times New Roman" w:cs="Arial"/>
          <w:sz w:val="28"/>
          <w:szCs w:val="28"/>
          <w:lang w:eastAsia="ru-RU"/>
        </w:rPr>
        <w:t>циркуль, транспортир, линейку, непрограммируемый калькулятор. Но, организаторы должны предусмотреть некоторое количество запасных ручек с пастой синего цвета и линеек на каждую аудиторию.</w:t>
      </w:r>
    </w:p>
    <w:p w:rsidR="000C0DDC" w:rsidRDefault="00340AAA" w:rsidP="00F16E9F">
      <w:pPr>
        <w:pStyle w:val="a3"/>
        <w:numPr>
          <w:ilvl w:val="1"/>
          <w:numId w:val="26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340AAA">
        <w:rPr>
          <w:rFonts w:eastAsia="Times New Roman" w:cs="Arial"/>
          <w:sz w:val="28"/>
          <w:szCs w:val="28"/>
          <w:lang w:eastAsia="ru-RU"/>
        </w:rPr>
        <w:t>Каждому участнику олимпиады Оргкомитет должен предоставить тетрадь в клетку (для черновых записей предлагается использовать последние страницы тетради).</w:t>
      </w:r>
    </w:p>
    <w:p w:rsidR="006E77DA" w:rsidRPr="006E77DA" w:rsidRDefault="006E77DA" w:rsidP="00F16E9F">
      <w:pPr>
        <w:pStyle w:val="a3"/>
        <w:numPr>
          <w:ilvl w:val="1"/>
          <w:numId w:val="26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lastRenderedPageBreak/>
        <w:t xml:space="preserve"> </w:t>
      </w:r>
      <w:r w:rsidRPr="006E77DA">
        <w:rPr>
          <w:rFonts w:eastAsia="Times New Roman" w:cs="Arial"/>
          <w:sz w:val="28"/>
          <w:szCs w:val="28"/>
          <w:lang w:eastAsia="ru-RU"/>
        </w:rPr>
        <w:t>После начала тура участники Олимпиады могут задавать вопросы по условиям задач (в письменной форме). В этой связи у дежурных по аудитории должны быть в наличии листы бумаги для вопросов.</w:t>
      </w:r>
    </w:p>
    <w:p w:rsidR="00340AAA" w:rsidRPr="00340AAA" w:rsidRDefault="00340AAA" w:rsidP="006E77DA">
      <w:pPr>
        <w:pStyle w:val="a3"/>
        <w:tabs>
          <w:tab w:val="left" w:pos="566"/>
        </w:tabs>
        <w:spacing w:line="240" w:lineRule="auto"/>
        <w:ind w:left="375" w:right="20"/>
        <w:jc w:val="both"/>
        <w:rPr>
          <w:rFonts w:eastAsia="Times New Roman" w:cs="Arial"/>
          <w:sz w:val="28"/>
          <w:szCs w:val="28"/>
          <w:lang w:eastAsia="ru-RU"/>
        </w:rPr>
      </w:pPr>
    </w:p>
    <w:p w:rsidR="006E77DA" w:rsidRDefault="006E77DA" w:rsidP="00D47C7D">
      <w:pPr>
        <w:spacing w:line="240" w:lineRule="auto"/>
        <w:rPr>
          <w:rFonts w:eastAsia="Times New Roman" w:cs="Arial"/>
          <w:b/>
          <w:sz w:val="28"/>
          <w:szCs w:val="28"/>
          <w:lang w:eastAsia="ru-RU"/>
        </w:rPr>
      </w:pPr>
      <w:bookmarkStart w:id="3" w:name="page15"/>
      <w:bookmarkEnd w:id="3"/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6E77DA" w:rsidRDefault="006E77DA" w:rsidP="006E77DA">
      <w:pPr>
        <w:pStyle w:val="a3"/>
        <w:numPr>
          <w:ilvl w:val="0"/>
          <w:numId w:val="3"/>
        </w:numPr>
        <w:tabs>
          <w:tab w:val="left" w:pos="560"/>
        </w:tabs>
        <w:spacing w:line="240" w:lineRule="auto"/>
        <w:jc w:val="both"/>
        <w:rPr>
          <w:rFonts w:eastAsia="Times New Roman" w:cs="Arial"/>
          <w:b/>
          <w:sz w:val="28"/>
          <w:szCs w:val="28"/>
          <w:lang w:eastAsia="ru-RU"/>
        </w:rPr>
      </w:pPr>
      <w:r>
        <w:rPr>
          <w:rFonts w:eastAsia="Times New Roman" w:cs="Arial"/>
          <w:b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Форма проведения муниципального этапа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6E77DA" w:rsidRDefault="006E77DA" w:rsidP="00F16E9F">
      <w:pPr>
        <w:pStyle w:val="a3"/>
        <w:numPr>
          <w:ilvl w:val="1"/>
          <w:numId w:val="27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Муниципальный этап проводится в один очный аудиторный тур в течение одного дня, общего для всех образовательных учреждений, подчиненных региональному органу, осуществляющему управление в сфере образования.</w:t>
      </w:r>
    </w:p>
    <w:p w:rsidR="000C0DDC" w:rsidRPr="006E77DA" w:rsidRDefault="006E77DA" w:rsidP="00F16E9F">
      <w:pPr>
        <w:pStyle w:val="a3"/>
        <w:numPr>
          <w:ilvl w:val="1"/>
          <w:numId w:val="27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Во время муниципального этапа обучающимся в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7-х и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8-х классах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, предлагается решить 4 задачи, на выполнение которых отводится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3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часа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. Обучающимся в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9-х, 10-х,</w:t>
      </w:r>
      <w:r w:rsidR="0022389C" w:rsidRPr="006E77DA">
        <w:rPr>
          <w:rFonts w:eastAsia="Times New Roman" w:cs="Arial"/>
          <w:b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11-</w:t>
      </w:r>
      <w:proofErr w:type="gramStart"/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х  классах</w:t>
      </w:r>
      <w:proofErr w:type="gramEnd"/>
      <w:r w:rsidR="000C0DDC" w:rsidRPr="006E77DA">
        <w:rPr>
          <w:rFonts w:eastAsia="Times New Roman" w:cs="Arial"/>
          <w:b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предлагается  решить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5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задач,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на  выполнение  которых  отводится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 xml:space="preserve">  3,5</w:t>
      </w:r>
      <w:r w:rsidR="0022389C" w:rsidRPr="006E77DA">
        <w:rPr>
          <w:rFonts w:eastAsia="Times New Roman" w:cs="Arial"/>
          <w:b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астрономических часа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.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Часть заданий может быть общей для нескольких возрастных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параллелей, однако конкурс и подведение итогов должны быть отдельными.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6E77DA" w:rsidRDefault="000C0DDC" w:rsidP="006E77DA">
      <w:pPr>
        <w:pStyle w:val="a3"/>
        <w:numPr>
          <w:ilvl w:val="0"/>
          <w:numId w:val="3"/>
        </w:numPr>
        <w:tabs>
          <w:tab w:val="left" w:pos="560"/>
        </w:tabs>
        <w:spacing w:line="240" w:lineRule="auto"/>
        <w:jc w:val="both"/>
        <w:rPr>
          <w:rFonts w:eastAsia="Times New Roman" w:cs="Arial"/>
          <w:b/>
          <w:sz w:val="28"/>
          <w:szCs w:val="28"/>
          <w:lang w:eastAsia="ru-RU"/>
        </w:rPr>
      </w:pPr>
      <w:r w:rsidRPr="006E77DA">
        <w:rPr>
          <w:rFonts w:eastAsia="Times New Roman" w:cs="Arial"/>
          <w:b/>
          <w:sz w:val="28"/>
          <w:szCs w:val="28"/>
          <w:lang w:eastAsia="ru-RU"/>
        </w:rPr>
        <w:t>Порядок проведения тура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Перед началом тура дежурные по аудиториям напоминают участникам основные положения регламента (о продолжительности тура, о форме, в которой разрешено задавать вопросы, порядке оформления отчётов о проделанной работе, и т.д.).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Для выполнения заданий Олимпиады каждому участнику выдается тетрадь в клетку или специальные бланки со штрих-кодом (для черновых записей предлагается использовать последние страницы тетради, или обратную сторону бланков).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bookmarkStart w:id="4" w:name="page16"/>
      <w:bookmarkEnd w:id="4"/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Участникам Олимпиады запрещено использование для записи решений ручки с красными чернилами.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Участники не вправе общаться друг с другом и свободно перемещаться по аудитории во время тура.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Члены жюри раздают условия участникам Олимпиады и записывают на доске время начала и окончания тура в данной аудитории.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Через 15 минут после начала тура участники Олимпиады могут задавать вопросы по условиям задач (в письменной форме). В этой связи у дежурных по аудитории должны быть в наличии листы бумаги для вопросов. Ответы на содержательные вопросы озвучиваются членами жюри для всех участников данной параллели. На некорректные вопросы или вопросы, свидетельствующие о том, что участник невнимательно прочитал условие, следует ответ «без комментариев».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Дежурный по аудитории напоминает участникам о времени, оставшемся до окончания тура за полчаса, за 15 минут и за 5 минут.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lastRenderedPageBreak/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Участник Олимпиады обязан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до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 истечения отведенного на тур времени сдать свою работу (тетради и дополнительные листы).</w:t>
      </w:r>
    </w:p>
    <w:p w:rsidR="000C0DDC" w:rsidRPr="006E77DA" w:rsidRDefault="006E77DA" w:rsidP="00F16E9F">
      <w:pPr>
        <w:pStyle w:val="a3"/>
        <w:numPr>
          <w:ilvl w:val="1"/>
          <w:numId w:val="28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Участник может сдать работу досрочно, после чего должен покинуть место проведения тура.</w:t>
      </w:r>
    </w:p>
    <w:p w:rsidR="0022389C" w:rsidRPr="00D47C7D" w:rsidRDefault="0022389C" w:rsidP="0022389C">
      <w:p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6E77DA" w:rsidRDefault="006E77DA" w:rsidP="006E77DA">
      <w:pPr>
        <w:pStyle w:val="a3"/>
        <w:numPr>
          <w:ilvl w:val="0"/>
          <w:numId w:val="3"/>
        </w:numPr>
        <w:tabs>
          <w:tab w:val="left" w:pos="560"/>
        </w:tabs>
        <w:spacing w:line="240" w:lineRule="auto"/>
        <w:jc w:val="both"/>
        <w:rPr>
          <w:rFonts w:eastAsia="Times New Roman" w:cs="Arial"/>
          <w:b/>
          <w:sz w:val="28"/>
          <w:szCs w:val="28"/>
          <w:lang w:eastAsia="ru-RU"/>
        </w:rPr>
      </w:pPr>
      <w:r>
        <w:rPr>
          <w:rFonts w:eastAsia="Times New Roman" w:cs="Arial"/>
          <w:b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Методика оценивания выполнения олимпиадных заданий</w:t>
      </w: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6E77DA" w:rsidRDefault="006E77DA" w:rsidP="00F16E9F">
      <w:pPr>
        <w:pStyle w:val="a3"/>
        <w:numPr>
          <w:ilvl w:val="1"/>
          <w:numId w:val="29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>По окончании Олимпиады работы участников кодируются, а после окончания проверки декодируются.</w:t>
      </w:r>
    </w:p>
    <w:p w:rsidR="008A27AD" w:rsidRPr="008A27AD" w:rsidRDefault="006E77DA" w:rsidP="00F16E9F">
      <w:pPr>
        <w:pStyle w:val="a3"/>
        <w:numPr>
          <w:ilvl w:val="1"/>
          <w:numId w:val="29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Жюри   Олимпиады  оценивает  записи,  приведенные   </w:t>
      </w:r>
      <w:r w:rsidR="000C0DDC" w:rsidRPr="006E77DA">
        <w:rPr>
          <w:rFonts w:eastAsia="Times New Roman" w:cs="Arial"/>
          <w:b/>
          <w:sz w:val="28"/>
          <w:szCs w:val="28"/>
          <w:lang w:eastAsia="ru-RU"/>
        </w:rPr>
        <w:t>только</w:t>
      </w:r>
      <w:r w:rsidR="000C0DDC" w:rsidRPr="006E77DA">
        <w:rPr>
          <w:rFonts w:eastAsia="Times New Roman" w:cs="Arial"/>
          <w:sz w:val="28"/>
          <w:szCs w:val="28"/>
          <w:lang w:eastAsia="ru-RU"/>
        </w:rPr>
        <w:t xml:space="preserve">  в  чистовике.</w:t>
      </w:r>
      <w:r w:rsidR="008A27AD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8A27AD">
        <w:rPr>
          <w:rFonts w:eastAsia="Times New Roman" w:cs="Arial"/>
          <w:b/>
          <w:sz w:val="28"/>
          <w:szCs w:val="28"/>
          <w:lang w:eastAsia="ru-RU"/>
        </w:rPr>
        <w:t>Черновики не проверяются.</w:t>
      </w:r>
    </w:p>
    <w:p w:rsidR="000C0DDC" w:rsidRDefault="006E77DA" w:rsidP="008E4135">
      <w:pPr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6.3</w:t>
      </w:r>
      <w:r w:rsidR="000C0DDC" w:rsidRPr="0022389C">
        <w:rPr>
          <w:rFonts w:cs="Times New Roman"/>
          <w:sz w:val="28"/>
          <w:szCs w:val="28"/>
        </w:rPr>
        <w:t xml:space="preserve"> </w:t>
      </w:r>
      <w:r w:rsidR="008E4135">
        <w:rPr>
          <w:rFonts w:cs="Times New Roman"/>
          <w:sz w:val="28"/>
          <w:szCs w:val="28"/>
        </w:rPr>
        <w:t xml:space="preserve">  </w:t>
      </w:r>
      <w:r w:rsidR="000C0DDC" w:rsidRPr="0022389C">
        <w:rPr>
          <w:rFonts w:cs="Times New Roman"/>
          <w:sz w:val="28"/>
          <w:szCs w:val="28"/>
        </w:rPr>
        <w:t>Не</w:t>
      </w:r>
      <w:r w:rsidR="000C0DDC" w:rsidRPr="0022389C">
        <w:rPr>
          <w:rFonts w:cs="Times New Roman"/>
          <w:sz w:val="28"/>
          <w:szCs w:val="28"/>
        </w:rPr>
        <w:tab/>
        <w:t>допускается</w:t>
      </w:r>
      <w:r w:rsidR="000C0DDC" w:rsidRPr="0022389C">
        <w:rPr>
          <w:rFonts w:cs="Times New Roman"/>
          <w:sz w:val="28"/>
          <w:szCs w:val="28"/>
        </w:rPr>
        <w:tab/>
        <w:t>снятие</w:t>
      </w:r>
      <w:r w:rsidR="000C0DDC" w:rsidRPr="0022389C">
        <w:rPr>
          <w:rFonts w:cs="Times New Roman"/>
          <w:sz w:val="28"/>
          <w:szCs w:val="28"/>
        </w:rPr>
        <w:tab/>
        <w:t>баллов</w:t>
      </w:r>
      <w:r w:rsidR="000C0DDC" w:rsidRPr="0022389C">
        <w:rPr>
          <w:rFonts w:cs="Times New Roman"/>
          <w:sz w:val="28"/>
          <w:szCs w:val="28"/>
        </w:rPr>
        <w:tab/>
        <w:t>за</w:t>
      </w:r>
      <w:proofErr w:type="gramStart"/>
      <w:r w:rsidR="000C0DDC" w:rsidRPr="0022389C">
        <w:rPr>
          <w:rFonts w:cs="Times New Roman"/>
          <w:sz w:val="28"/>
          <w:szCs w:val="28"/>
        </w:rPr>
        <w:tab/>
        <w:t>«</w:t>
      </w:r>
      <w:proofErr w:type="gramEnd"/>
      <w:r w:rsidR="000C0DDC" w:rsidRPr="0022389C">
        <w:rPr>
          <w:rFonts w:cs="Times New Roman"/>
          <w:sz w:val="28"/>
          <w:szCs w:val="28"/>
        </w:rPr>
        <w:t>плохой</w:t>
      </w:r>
      <w:r w:rsidR="008E4135">
        <w:rPr>
          <w:rFonts w:cs="Times New Roman"/>
          <w:sz w:val="28"/>
          <w:szCs w:val="28"/>
        </w:rPr>
        <w:t xml:space="preserve">  </w:t>
      </w:r>
      <w:proofErr w:type="spellStart"/>
      <w:r w:rsidR="008E4135">
        <w:rPr>
          <w:rFonts w:cs="Times New Roman"/>
          <w:sz w:val="28"/>
          <w:szCs w:val="28"/>
        </w:rPr>
        <w:t>п</w:t>
      </w:r>
      <w:r w:rsidR="000C0DDC" w:rsidRPr="0022389C">
        <w:rPr>
          <w:rFonts w:cs="Times New Roman"/>
          <w:sz w:val="28"/>
          <w:szCs w:val="28"/>
        </w:rPr>
        <w:t>о</w:t>
      </w:r>
      <w:r w:rsidR="008E4135">
        <w:rPr>
          <w:rFonts w:cs="Times New Roman"/>
          <w:sz w:val="28"/>
          <w:szCs w:val="28"/>
        </w:rPr>
        <w:t>-</w:t>
      </w:r>
      <w:r w:rsidR="000C0DDC" w:rsidRPr="0022389C">
        <w:rPr>
          <w:rFonts w:cs="Times New Roman"/>
          <w:sz w:val="28"/>
          <w:szCs w:val="28"/>
        </w:rPr>
        <w:t>черк</w:t>
      </w:r>
      <w:proofErr w:type="spellEnd"/>
      <w:r w:rsidR="000C0DDC" w:rsidRPr="0022389C">
        <w:rPr>
          <w:rFonts w:cs="Times New Roman"/>
          <w:sz w:val="28"/>
          <w:szCs w:val="28"/>
        </w:rPr>
        <w:t>»,</w:t>
      </w:r>
      <w:r w:rsidR="008E4135">
        <w:rPr>
          <w:rFonts w:cs="Times New Roman"/>
          <w:sz w:val="28"/>
          <w:szCs w:val="28"/>
        </w:rPr>
        <w:t xml:space="preserve">  </w:t>
      </w:r>
      <w:r w:rsidR="000C0DDC" w:rsidRPr="0022389C">
        <w:rPr>
          <w:rFonts w:cs="Times New Roman"/>
          <w:sz w:val="28"/>
          <w:szCs w:val="28"/>
        </w:rPr>
        <w:t>за</w:t>
      </w:r>
      <w:r w:rsidR="000C0DDC" w:rsidRPr="0022389C">
        <w:rPr>
          <w:rFonts w:cs="Times New Roman"/>
          <w:sz w:val="28"/>
          <w:szCs w:val="28"/>
        </w:rPr>
        <w:tab/>
        <w:t>решение</w:t>
      </w:r>
      <w:r w:rsidR="0022389C" w:rsidRPr="0022389C">
        <w:rPr>
          <w:rFonts w:cs="Times New Roman"/>
          <w:sz w:val="28"/>
          <w:szCs w:val="28"/>
        </w:rPr>
        <w:t xml:space="preserve"> </w:t>
      </w:r>
      <w:r w:rsidR="008E4135">
        <w:rPr>
          <w:rFonts w:cs="Times New Roman"/>
          <w:sz w:val="28"/>
          <w:szCs w:val="28"/>
        </w:rPr>
        <w:t xml:space="preserve"> </w:t>
      </w:r>
      <w:r w:rsidR="0022389C" w:rsidRPr="0022389C">
        <w:rPr>
          <w:rFonts w:cs="Times New Roman"/>
          <w:sz w:val="28"/>
          <w:szCs w:val="28"/>
        </w:rPr>
        <w:t>з</w:t>
      </w:r>
      <w:r w:rsidR="000C0DDC" w:rsidRPr="0022389C">
        <w:rPr>
          <w:rFonts w:cs="Times New Roman"/>
          <w:sz w:val="28"/>
          <w:szCs w:val="28"/>
        </w:rPr>
        <w:t>адачи</w:t>
      </w:r>
      <w:r w:rsidR="0022389C" w:rsidRPr="0022389C">
        <w:rPr>
          <w:rFonts w:cs="Times New Roman"/>
          <w:sz w:val="28"/>
          <w:szCs w:val="28"/>
        </w:rPr>
        <w:t xml:space="preserve"> </w:t>
      </w:r>
      <w:r w:rsidR="008E4135">
        <w:rPr>
          <w:rFonts w:cs="Times New Roman"/>
          <w:sz w:val="28"/>
          <w:szCs w:val="28"/>
        </w:rPr>
        <w:t xml:space="preserve"> </w:t>
      </w:r>
      <w:r w:rsidR="000C0DDC" w:rsidRPr="0022389C">
        <w:rPr>
          <w:rFonts w:cs="Times New Roman"/>
          <w:sz w:val="28"/>
          <w:szCs w:val="28"/>
        </w:rPr>
        <w:t>нерациональным</w:t>
      </w:r>
      <w:r w:rsidR="000C0DDC" w:rsidRPr="0022389C">
        <w:rPr>
          <w:rFonts w:cs="Times New Roman"/>
          <w:sz w:val="28"/>
          <w:szCs w:val="28"/>
        </w:rPr>
        <w:tab/>
        <w:t>способом,</w:t>
      </w:r>
      <w:r w:rsidR="000C0DDC" w:rsidRPr="0022389C">
        <w:rPr>
          <w:rFonts w:cs="Times New Roman"/>
          <w:sz w:val="28"/>
          <w:szCs w:val="28"/>
        </w:rPr>
        <w:tab/>
        <w:t>не</w:t>
      </w:r>
      <w:r w:rsidR="008E4135">
        <w:rPr>
          <w:rFonts w:cs="Times New Roman"/>
          <w:sz w:val="28"/>
          <w:szCs w:val="28"/>
        </w:rPr>
        <w:t xml:space="preserve"> </w:t>
      </w:r>
      <w:r w:rsidR="000C0DDC" w:rsidRPr="0022389C">
        <w:rPr>
          <w:rFonts w:cs="Times New Roman"/>
          <w:sz w:val="28"/>
          <w:szCs w:val="28"/>
        </w:rPr>
        <w:t>в</w:t>
      </w:r>
      <w:r w:rsidR="008E4135">
        <w:rPr>
          <w:rFonts w:cs="Times New Roman"/>
          <w:sz w:val="28"/>
          <w:szCs w:val="28"/>
        </w:rPr>
        <w:t xml:space="preserve"> </w:t>
      </w:r>
      <w:r w:rsidR="000C0DDC" w:rsidRPr="0022389C">
        <w:rPr>
          <w:rFonts w:cs="Times New Roman"/>
          <w:sz w:val="28"/>
          <w:szCs w:val="28"/>
        </w:rPr>
        <w:t>общем</w:t>
      </w:r>
      <w:r w:rsidR="000C0DDC" w:rsidRPr="0022389C">
        <w:rPr>
          <w:rFonts w:cs="Times New Roman"/>
          <w:sz w:val="28"/>
          <w:szCs w:val="28"/>
        </w:rPr>
        <w:tab/>
        <w:t>виде</w:t>
      </w:r>
      <w:r w:rsidR="008E4135">
        <w:rPr>
          <w:rFonts w:cs="Times New Roman"/>
          <w:sz w:val="28"/>
          <w:szCs w:val="28"/>
        </w:rPr>
        <w:t xml:space="preserve"> </w:t>
      </w:r>
      <w:r w:rsidR="000C0DDC" w:rsidRPr="0022389C">
        <w:rPr>
          <w:rFonts w:cs="Times New Roman"/>
          <w:sz w:val="28"/>
          <w:szCs w:val="28"/>
        </w:rPr>
        <w:t>,</w:t>
      </w:r>
      <w:r w:rsidR="0022389C" w:rsidRPr="0022389C">
        <w:rPr>
          <w:rFonts w:cs="Times New Roman"/>
          <w:sz w:val="28"/>
          <w:szCs w:val="28"/>
        </w:rPr>
        <w:t xml:space="preserve"> </w:t>
      </w:r>
      <w:r w:rsidR="000C0DDC" w:rsidRPr="0022389C">
        <w:rPr>
          <w:rFonts w:cs="Times New Roman"/>
          <w:sz w:val="28"/>
          <w:szCs w:val="28"/>
        </w:rPr>
        <w:t>или</w:t>
      </w:r>
      <w:r w:rsidR="000C0DDC" w:rsidRPr="0022389C">
        <w:rPr>
          <w:rFonts w:cs="Times New Roman"/>
          <w:sz w:val="28"/>
          <w:szCs w:val="28"/>
        </w:rPr>
        <w:tab/>
        <w:t>способом,</w:t>
      </w:r>
      <w:r w:rsidR="000C0DDC" w:rsidRPr="0022389C">
        <w:rPr>
          <w:rFonts w:cs="Times New Roman"/>
          <w:sz w:val="28"/>
          <w:szCs w:val="28"/>
        </w:rPr>
        <w:tab/>
        <w:t>не</w:t>
      </w:r>
      <w:r w:rsidR="000C0DDC" w:rsidRPr="0022389C">
        <w:rPr>
          <w:rFonts w:cs="Times New Roman"/>
          <w:sz w:val="28"/>
          <w:szCs w:val="28"/>
        </w:rPr>
        <w:tab/>
        <w:t>совпадающим</w:t>
      </w:r>
      <w:r w:rsidR="000C0DDC" w:rsidRPr="0022389C">
        <w:rPr>
          <w:rFonts w:cs="Times New Roman"/>
          <w:sz w:val="28"/>
          <w:szCs w:val="28"/>
        </w:rPr>
        <w:tab/>
        <w:t>с</w:t>
      </w:r>
      <w:r w:rsidR="0022389C" w:rsidRPr="0022389C">
        <w:rPr>
          <w:rFonts w:cs="Times New Roman"/>
          <w:sz w:val="28"/>
          <w:szCs w:val="28"/>
        </w:rPr>
        <w:t xml:space="preserve"> </w:t>
      </w:r>
      <w:r w:rsidR="000C0DDC" w:rsidRPr="0022389C">
        <w:rPr>
          <w:rFonts w:cs="Times New Roman"/>
          <w:sz w:val="28"/>
          <w:szCs w:val="28"/>
        </w:rPr>
        <w:t>предложенным методической комиссией.</w:t>
      </w:r>
    </w:p>
    <w:p w:rsidR="000C0DDC" w:rsidRPr="008A27AD" w:rsidRDefault="008A27AD" w:rsidP="008A27AD">
      <w:pPr>
        <w:pStyle w:val="a3"/>
        <w:tabs>
          <w:tab w:val="left" w:pos="0"/>
        </w:tabs>
        <w:spacing w:line="240" w:lineRule="auto"/>
        <w:ind w:left="0" w:right="60"/>
        <w:jc w:val="both"/>
        <w:rPr>
          <w:rFonts w:eastAsia="Times New Roman" w:cs="Arial"/>
          <w:sz w:val="28"/>
          <w:szCs w:val="28"/>
          <w:lang w:eastAsia="ru-RU"/>
        </w:rPr>
      </w:pPr>
      <w:bookmarkStart w:id="5" w:name="page17"/>
      <w:bookmarkEnd w:id="5"/>
      <w:r>
        <w:rPr>
          <w:rFonts w:eastAsia="Times New Roman" w:cs="Arial"/>
          <w:b/>
          <w:sz w:val="28"/>
          <w:szCs w:val="28"/>
          <w:lang w:eastAsia="ru-RU"/>
        </w:rPr>
        <w:t xml:space="preserve">6.4 </w:t>
      </w:r>
      <w:r w:rsidR="000C0DDC" w:rsidRPr="008A27AD">
        <w:rPr>
          <w:rFonts w:eastAsia="Times New Roman" w:cs="Arial"/>
          <w:b/>
          <w:sz w:val="28"/>
          <w:szCs w:val="28"/>
          <w:lang w:eastAsia="ru-RU"/>
        </w:rPr>
        <w:t>Правильный ответ, приведенный без обоснования или полученный из неправильных рассуждений, не учитывается.</w:t>
      </w:r>
    </w:p>
    <w:p w:rsidR="000C0DDC" w:rsidRPr="008A27AD" w:rsidRDefault="008A27AD" w:rsidP="00F16E9F">
      <w:pPr>
        <w:pStyle w:val="a3"/>
        <w:numPr>
          <w:ilvl w:val="1"/>
          <w:numId w:val="30"/>
        </w:numPr>
        <w:tabs>
          <w:tab w:val="left" w:pos="142"/>
        </w:tabs>
        <w:spacing w:line="240" w:lineRule="auto"/>
        <w:ind w:left="0" w:right="80" w:firstLine="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8A27AD">
        <w:rPr>
          <w:rFonts w:eastAsia="Times New Roman" w:cs="Arial"/>
          <w:sz w:val="28"/>
          <w:szCs w:val="28"/>
          <w:lang w:eastAsia="ru-RU"/>
        </w:rPr>
        <w:t>Критерии оценивания разрабатываются авторами задач и приводятся в решении.</w:t>
      </w:r>
      <w:r w:rsidR="008E4135" w:rsidRPr="008A27AD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8A27AD">
        <w:rPr>
          <w:rFonts w:eastAsia="Times New Roman" w:cs="Arial"/>
          <w:sz w:val="28"/>
          <w:szCs w:val="28"/>
          <w:lang w:eastAsia="ru-RU"/>
        </w:rPr>
        <w:t>Если задача решена не полностью, то этапы ее решения оцениваются в соответствии с критериями оценок по данной задаче.</w:t>
      </w:r>
    </w:p>
    <w:p w:rsidR="000C0DDC" w:rsidRPr="00D47C7D" w:rsidRDefault="008A27AD" w:rsidP="008E4135">
      <w:pPr>
        <w:spacing w:line="240" w:lineRule="auto"/>
        <w:ind w:right="8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>6.6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 xml:space="preserve"> Если задача решена не полностью, а её решение не подпадает под авторскую систему оценивания, то жюри вправе предложить 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свою версию системы оценивания,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которая должна быть согласована с ра</w:t>
      </w:r>
      <w:r w:rsidR="008E4135">
        <w:rPr>
          <w:rFonts w:eastAsia="Times New Roman" w:cs="Arial"/>
          <w:sz w:val="28"/>
          <w:szCs w:val="28"/>
          <w:lang w:eastAsia="ru-RU"/>
        </w:rPr>
        <w:t>зработчиками комплекта заданий.</w:t>
      </w:r>
    </w:p>
    <w:p w:rsidR="000C0DDC" w:rsidRPr="008A27AD" w:rsidRDefault="000C0DDC" w:rsidP="00F16E9F">
      <w:pPr>
        <w:pStyle w:val="a3"/>
        <w:numPr>
          <w:ilvl w:val="1"/>
          <w:numId w:val="31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8A27AD">
        <w:rPr>
          <w:rFonts w:eastAsia="Times New Roman" w:cs="Arial"/>
          <w:sz w:val="28"/>
          <w:szCs w:val="28"/>
          <w:lang w:eastAsia="ru-RU"/>
        </w:rPr>
        <w:t>Решение каждой задачи оценивается целым числом баллов от 0 до 10.</w:t>
      </w:r>
    </w:p>
    <w:p w:rsidR="000C0DDC" w:rsidRPr="00D47C7D" w:rsidRDefault="008A27AD" w:rsidP="008A27AD">
      <w:pPr>
        <w:tabs>
          <w:tab w:val="left" w:pos="566"/>
        </w:tabs>
        <w:spacing w:line="240" w:lineRule="auto"/>
        <w:ind w:right="6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6.8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Проверка работ осуществляется Жюри Олимпиады согласно стандартной методике оценивания решений:</w:t>
      </w:r>
    </w:p>
    <w:tbl>
      <w:tblPr>
        <w:tblW w:w="914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8147"/>
      </w:tblGrid>
      <w:tr w:rsidR="000C0DDC" w:rsidRPr="00D47C7D" w:rsidTr="00461E86">
        <w:trPr>
          <w:trHeight w:val="27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Баллы</w:t>
            </w:r>
          </w:p>
        </w:tc>
        <w:tc>
          <w:tcPr>
            <w:tcW w:w="814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Правильность (ошибочность) решения</w:t>
            </w:r>
          </w:p>
        </w:tc>
      </w:tr>
      <w:tr w:rsidR="000C0DDC" w:rsidRPr="00D47C7D" w:rsidTr="00461E86">
        <w:trPr>
          <w:trHeight w:val="14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0C0DDC" w:rsidRPr="00D47C7D" w:rsidTr="00461E86">
        <w:trPr>
          <w:trHeight w:val="25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Полное верное решение</w:t>
            </w:r>
          </w:p>
        </w:tc>
      </w:tr>
      <w:tr w:rsidR="000C0DDC" w:rsidRPr="00D47C7D" w:rsidTr="00461E86">
        <w:trPr>
          <w:trHeight w:val="14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0C0DDC" w:rsidRPr="00D47C7D" w:rsidTr="00461E86">
        <w:trPr>
          <w:trHeight w:val="25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Верное решение. Имеются небольшие недочеты, в целом не влияющие на</w:t>
            </w:r>
          </w:p>
        </w:tc>
      </w:tr>
      <w:tr w:rsidR="000C0DDC" w:rsidRPr="00D47C7D" w:rsidTr="00461E86">
        <w:trPr>
          <w:trHeight w:val="413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решение.</w:t>
            </w:r>
          </w:p>
        </w:tc>
      </w:tr>
      <w:tr w:rsidR="000C0DDC" w:rsidRPr="00D47C7D" w:rsidTr="00461E86">
        <w:trPr>
          <w:trHeight w:val="14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0C0DDC" w:rsidRPr="00D47C7D" w:rsidTr="00461E86">
        <w:trPr>
          <w:trHeight w:val="25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5-6</w:t>
            </w: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proofErr w:type="gramStart"/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Решение  в</w:t>
            </w:r>
            <w:proofErr w:type="gramEnd"/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 xml:space="preserve">  целом  верное,  однако,  содержит  существенные  ошибки  (не</w:t>
            </w:r>
          </w:p>
        </w:tc>
      </w:tr>
      <w:tr w:rsidR="000C0DDC" w:rsidRPr="00D47C7D" w:rsidTr="00461E86">
        <w:trPr>
          <w:trHeight w:val="413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физические, а математические).</w:t>
            </w:r>
          </w:p>
        </w:tc>
      </w:tr>
      <w:tr w:rsidR="000C0DDC" w:rsidRPr="00D47C7D" w:rsidTr="00461E86">
        <w:trPr>
          <w:trHeight w:val="14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0C0DDC" w:rsidRPr="00D47C7D" w:rsidTr="00461E86">
        <w:trPr>
          <w:trHeight w:val="25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Найдено решение одного из двух возможных случаев.</w:t>
            </w:r>
          </w:p>
        </w:tc>
      </w:tr>
      <w:tr w:rsidR="000C0DDC" w:rsidRPr="00D47C7D" w:rsidTr="00461E86">
        <w:trPr>
          <w:trHeight w:val="14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0C0DDC" w:rsidRPr="00D47C7D" w:rsidTr="00461E86">
        <w:trPr>
          <w:trHeight w:val="25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2-3</w:t>
            </w: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Есть понимание физики явления, но не найдено одно из необходимых для</w:t>
            </w:r>
          </w:p>
        </w:tc>
      </w:tr>
      <w:tr w:rsidR="000C0DDC" w:rsidRPr="00D47C7D" w:rsidTr="00461E86">
        <w:trPr>
          <w:trHeight w:val="413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решения уравнений, в результате полученная система уравнений не полна и</w:t>
            </w:r>
          </w:p>
        </w:tc>
      </w:tr>
      <w:tr w:rsidR="000C0DDC" w:rsidRPr="00D47C7D" w:rsidTr="00461E86">
        <w:trPr>
          <w:trHeight w:val="415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невозможно найти решение.</w:t>
            </w:r>
          </w:p>
        </w:tc>
      </w:tr>
      <w:tr w:rsidR="000C0DDC" w:rsidRPr="00D47C7D" w:rsidTr="00461E86">
        <w:trPr>
          <w:trHeight w:val="1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0C0DDC" w:rsidRPr="00D47C7D" w:rsidTr="00461E86">
        <w:trPr>
          <w:trHeight w:val="25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0-1</w:t>
            </w: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Есть  отдельные  уравнения,  относящиеся  к  сути  задачи  при  отсутствии</w:t>
            </w:r>
          </w:p>
        </w:tc>
      </w:tr>
      <w:tr w:rsidR="000C0DDC" w:rsidRPr="00D47C7D" w:rsidTr="00461E86">
        <w:trPr>
          <w:trHeight w:val="415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решения (или при ошибочном решении).</w:t>
            </w:r>
          </w:p>
        </w:tc>
      </w:tr>
      <w:tr w:rsidR="000C0DDC" w:rsidRPr="00D47C7D" w:rsidTr="00461E86">
        <w:trPr>
          <w:trHeight w:val="1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  <w:tr w:rsidR="000C0DDC" w:rsidRPr="00D47C7D" w:rsidTr="00461E86">
        <w:trPr>
          <w:trHeight w:val="25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147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Решение неверное, или отсутствует.</w:t>
            </w:r>
          </w:p>
        </w:tc>
      </w:tr>
      <w:tr w:rsidR="000C0DDC" w:rsidRPr="00D47C7D" w:rsidTr="00461E86">
        <w:trPr>
          <w:trHeight w:val="147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814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</w:tr>
    </w:tbl>
    <w:p w:rsidR="000C0DDC" w:rsidRPr="00D47C7D" w:rsidRDefault="000C0DDC" w:rsidP="00D47C7D">
      <w:pPr>
        <w:spacing w:line="240" w:lineRule="auto"/>
        <w:rPr>
          <w:sz w:val="28"/>
          <w:szCs w:val="28"/>
        </w:rPr>
      </w:pPr>
    </w:p>
    <w:p w:rsidR="000C0DDC" w:rsidRPr="00D47C7D" w:rsidRDefault="000C0DDC" w:rsidP="00D47C7D">
      <w:pPr>
        <w:spacing w:line="240" w:lineRule="auto"/>
        <w:rPr>
          <w:sz w:val="28"/>
          <w:szCs w:val="28"/>
        </w:rPr>
      </w:pPr>
    </w:p>
    <w:p w:rsidR="000C0DDC" w:rsidRPr="008A27AD" w:rsidRDefault="008A27AD" w:rsidP="00F16E9F">
      <w:pPr>
        <w:pStyle w:val="a3"/>
        <w:numPr>
          <w:ilvl w:val="1"/>
          <w:numId w:val="32"/>
        </w:numPr>
        <w:tabs>
          <w:tab w:val="left" w:pos="566"/>
        </w:tabs>
        <w:spacing w:line="240" w:lineRule="auto"/>
        <w:ind w:right="8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Pr="008A27AD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8A27AD">
        <w:rPr>
          <w:rFonts w:eastAsia="Times New Roman" w:cs="Arial"/>
          <w:sz w:val="28"/>
          <w:szCs w:val="28"/>
          <w:lang w:eastAsia="ru-RU"/>
        </w:rPr>
        <w:t>Все пометки в работе участника члены жюри делают только красными чернилами. Баллы за промежуточные выкладки ставятся около соответствующих мест в работе (это исключает пропуск отдельных пунктов из критериев оценок). Итоговая оценка за задачу ставится в конце решения. Кроме того, член жюри заносит ее в таблицу на первой странице работы и ставит свою подпись под оценкой.</w:t>
      </w:r>
    </w:p>
    <w:p w:rsidR="000C0DDC" w:rsidRPr="008A27AD" w:rsidRDefault="000C0DDC" w:rsidP="00F16E9F">
      <w:pPr>
        <w:pStyle w:val="a3"/>
        <w:numPr>
          <w:ilvl w:val="1"/>
          <w:numId w:val="32"/>
        </w:numPr>
        <w:tabs>
          <w:tab w:val="left" w:pos="708"/>
        </w:tabs>
        <w:spacing w:line="240" w:lineRule="auto"/>
        <w:ind w:right="80"/>
        <w:jc w:val="both"/>
        <w:rPr>
          <w:rFonts w:eastAsia="Times New Roman" w:cs="Arial"/>
          <w:sz w:val="28"/>
          <w:szCs w:val="28"/>
          <w:lang w:eastAsia="ru-RU"/>
        </w:rPr>
      </w:pPr>
      <w:r w:rsidRPr="008A27AD">
        <w:rPr>
          <w:rFonts w:eastAsia="Times New Roman" w:cs="Arial"/>
          <w:sz w:val="28"/>
          <w:szCs w:val="28"/>
          <w:lang w:eastAsia="ru-RU"/>
        </w:rPr>
        <w:t>В случае неверного решения необходимо находить и отмечать ошибку, которая к нему привела. Это позволит точнее оценить правильную часть решения и сэкономит время в случае апелляции.</w:t>
      </w:r>
    </w:p>
    <w:p w:rsidR="000C0DDC" w:rsidRPr="00D47C7D" w:rsidRDefault="008A27AD" w:rsidP="008A27AD">
      <w:pPr>
        <w:tabs>
          <w:tab w:val="left" w:pos="1140"/>
          <w:tab w:val="left" w:pos="2400"/>
          <w:tab w:val="left" w:pos="3520"/>
          <w:tab w:val="left" w:pos="4160"/>
          <w:tab w:val="left" w:pos="4960"/>
          <w:tab w:val="left" w:pos="6640"/>
          <w:tab w:val="left" w:pos="7020"/>
          <w:tab w:val="left" w:pos="79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bookmarkStart w:id="6" w:name="page18"/>
      <w:bookmarkEnd w:id="6"/>
      <w:r>
        <w:rPr>
          <w:rFonts w:eastAsia="Times New Roman" w:cs="Arial"/>
          <w:sz w:val="28"/>
          <w:szCs w:val="28"/>
          <w:lang w:eastAsia="ru-RU"/>
        </w:rPr>
        <w:t>6.11. По</w:t>
      </w:r>
      <w:r>
        <w:rPr>
          <w:rFonts w:eastAsia="Times New Roman" w:cs="Arial"/>
          <w:sz w:val="28"/>
          <w:szCs w:val="28"/>
          <w:lang w:eastAsia="ru-RU"/>
        </w:rPr>
        <w:tab/>
        <w:t xml:space="preserve">окончании проверки  член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жюри,</w:t>
      </w:r>
      <w:r>
        <w:rPr>
          <w:rFonts w:eastAsia="Times New Roman" w:cs="Arial"/>
          <w:sz w:val="28"/>
          <w:szCs w:val="28"/>
          <w:lang w:eastAsia="ru-RU"/>
        </w:rPr>
        <w:t xml:space="preserve"> ответственный</w:t>
      </w:r>
      <w:r>
        <w:rPr>
          <w:rFonts w:eastAsia="Times New Roman" w:cs="Arial"/>
          <w:sz w:val="28"/>
          <w:szCs w:val="28"/>
          <w:lang w:eastAsia="ru-RU"/>
        </w:rPr>
        <w:tab/>
        <w:t xml:space="preserve"> за данную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параллель,</w:t>
      </w: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передаёт представителю оргкомитета работы и итоговый протокол.</w:t>
      </w:r>
    </w:p>
    <w:p w:rsidR="000C0DDC" w:rsidRPr="00D47C7D" w:rsidRDefault="008A27AD" w:rsidP="008E4135">
      <w:pPr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>6.12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 xml:space="preserve"> Протоколы проверки работ вывешиваются на всеобщее обозрение в заранее отведённом месте после их подписания ответственным за класс и председателем жюри.</w:t>
      </w:r>
    </w:p>
    <w:p w:rsidR="000C0DDC" w:rsidRPr="00D47C7D" w:rsidRDefault="000C0DDC" w:rsidP="008E4135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F16E9F" w:rsidRDefault="000C0DDC" w:rsidP="00F16E9F">
      <w:pPr>
        <w:pStyle w:val="a3"/>
        <w:numPr>
          <w:ilvl w:val="0"/>
          <w:numId w:val="32"/>
        </w:numPr>
        <w:tabs>
          <w:tab w:val="left" w:pos="540"/>
        </w:tabs>
        <w:spacing w:line="240" w:lineRule="auto"/>
        <w:jc w:val="both"/>
        <w:rPr>
          <w:rFonts w:eastAsia="Times New Roman" w:cs="Arial"/>
          <w:b/>
          <w:sz w:val="28"/>
          <w:szCs w:val="28"/>
          <w:lang w:eastAsia="ru-RU"/>
        </w:rPr>
      </w:pPr>
      <w:r w:rsidRPr="00F16E9F">
        <w:rPr>
          <w:rFonts w:eastAsia="Times New Roman" w:cs="Arial"/>
          <w:b/>
          <w:sz w:val="28"/>
          <w:szCs w:val="28"/>
          <w:lang w:eastAsia="ru-RU"/>
        </w:rPr>
        <w:t>Процедура разбора заданий и показа работ</w:t>
      </w:r>
    </w:p>
    <w:p w:rsidR="000C0DDC" w:rsidRPr="00D47C7D" w:rsidRDefault="000C0DDC" w:rsidP="008E4135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8E4135" w:rsidRDefault="00F16E9F" w:rsidP="00F16E9F">
      <w:p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7.1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 xml:space="preserve">Каждый участник </w:t>
      </w:r>
      <w:r w:rsidR="000C0DDC" w:rsidRPr="00D47C7D">
        <w:rPr>
          <w:rFonts w:eastAsia="Times New Roman" w:cs="Arial"/>
          <w:b/>
          <w:sz w:val="28"/>
          <w:szCs w:val="28"/>
          <w:lang w:eastAsia="ru-RU"/>
        </w:rPr>
        <w:t>имеет право ознакомиться с результатами проверки своей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b/>
          <w:sz w:val="28"/>
          <w:szCs w:val="28"/>
          <w:lang w:eastAsia="ru-RU"/>
        </w:rPr>
        <w:t xml:space="preserve">работы до подведения официальных итогов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Олимпиады.</w:t>
      </w:r>
    </w:p>
    <w:p w:rsidR="000C0DDC" w:rsidRPr="00F16E9F" w:rsidRDefault="00F16E9F" w:rsidP="00F16E9F">
      <w:pPr>
        <w:pStyle w:val="a3"/>
        <w:numPr>
          <w:ilvl w:val="1"/>
          <w:numId w:val="33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461E86" w:rsidRPr="00461E86">
        <w:rPr>
          <w:rFonts w:eastAsia="Times New Roman" w:cs="Arial"/>
          <w:sz w:val="28"/>
          <w:szCs w:val="28"/>
          <w:lang w:eastAsia="ru-RU"/>
        </w:rPr>
        <w:t xml:space="preserve">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Разбор заданий, показ работ и при необходимости апелляция должны проводиться</w:t>
      </w:r>
      <w:r w:rsidR="008E4135" w:rsidRPr="00F16E9F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b/>
          <w:sz w:val="28"/>
          <w:szCs w:val="28"/>
          <w:lang w:eastAsia="ru-RU"/>
        </w:rPr>
        <w:t>обязательно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.</w:t>
      </w:r>
    </w:p>
    <w:p w:rsidR="000C0DDC" w:rsidRPr="00F16E9F" w:rsidRDefault="00461E86" w:rsidP="00F16E9F">
      <w:pPr>
        <w:pStyle w:val="a3"/>
        <w:numPr>
          <w:ilvl w:val="1"/>
          <w:numId w:val="33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461E86">
        <w:rPr>
          <w:rFonts w:eastAsia="Times New Roman" w:cs="Arial"/>
          <w:sz w:val="28"/>
          <w:szCs w:val="28"/>
          <w:lang w:eastAsia="ru-RU"/>
        </w:rPr>
        <w:t xml:space="preserve"> 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Основная цель разбора заданий – объяснить участникам Олимпиады основные идеи решения и возможные способы выполнения каждого из предложенных заданий.</w:t>
      </w:r>
    </w:p>
    <w:p w:rsidR="000C0DDC" w:rsidRPr="00F16E9F" w:rsidRDefault="00461E86" w:rsidP="00F16E9F">
      <w:pPr>
        <w:pStyle w:val="a3"/>
        <w:numPr>
          <w:ilvl w:val="1"/>
          <w:numId w:val="33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461E86">
        <w:rPr>
          <w:rFonts w:eastAsia="Times New Roman" w:cs="Arial"/>
          <w:sz w:val="28"/>
          <w:szCs w:val="28"/>
          <w:lang w:eastAsia="ru-RU"/>
        </w:rPr>
        <w:t xml:space="preserve"> 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 тем самым, уменьшить число необоснованных апелляций по результатам проверки решений всех участников.</w:t>
      </w:r>
    </w:p>
    <w:p w:rsidR="000C0DDC" w:rsidRPr="00F16E9F" w:rsidRDefault="00461E86" w:rsidP="00F16E9F">
      <w:pPr>
        <w:pStyle w:val="a3"/>
        <w:numPr>
          <w:ilvl w:val="1"/>
          <w:numId w:val="33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461E86">
        <w:rPr>
          <w:rFonts w:eastAsia="Times New Roman" w:cs="Arial"/>
          <w:sz w:val="28"/>
          <w:szCs w:val="28"/>
          <w:lang w:eastAsia="ru-RU"/>
        </w:rPr>
        <w:lastRenderedPageBreak/>
        <w:t xml:space="preserve"> 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Порядок проведения показа работ и апелляций по оценке работ участников определяется совместно Оргкомитетом и Жюри муниципального этапа. Время и место проведения показа работ и апелляции доводятся до сведения участников не позднее дня проведения олимпиады. Показ работ может проводиться как в очной, так и в дистанционной форме. Для участников Олимпиады, проживающих вне города, в котором проводятся туры, рекомендуется проведение показа работ в дистанционной форме. Окончательное подведение итогов Олимпиады возможно только после показа работ и проведения апелляций.</w:t>
      </w:r>
    </w:p>
    <w:p w:rsidR="000C0DDC" w:rsidRPr="00F16E9F" w:rsidRDefault="00461E86" w:rsidP="00F16E9F">
      <w:pPr>
        <w:pStyle w:val="a3"/>
        <w:numPr>
          <w:ilvl w:val="1"/>
          <w:numId w:val="33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461E86">
        <w:rPr>
          <w:rFonts w:eastAsia="Times New Roman" w:cs="Arial"/>
          <w:sz w:val="28"/>
          <w:szCs w:val="28"/>
          <w:lang w:eastAsia="ru-RU"/>
        </w:rPr>
        <w:t xml:space="preserve"> 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На очный показ работ допускаются только участники Олимпиады (без родителей и сопровождающих). Участник имеет право задать члену Жюри вопросы по оценке приведенного им решения. В случае если Жюри соглашается с аргументами участника по изменению оценки какого-либо задания в его работе, соответствующее изменение согласовывается с председателем Жюри и вносится в протокол.</w:t>
      </w:r>
    </w:p>
    <w:p w:rsidR="000C0DDC" w:rsidRPr="00F16E9F" w:rsidRDefault="00461E86" w:rsidP="00F16E9F">
      <w:pPr>
        <w:pStyle w:val="a3"/>
        <w:numPr>
          <w:ilvl w:val="1"/>
          <w:numId w:val="33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 w:rsidRPr="00461E86">
        <w:rPr>
          <w:rFonts w:eastAsia="Times New Roman" w:cs="Arial"/>
          <w:sz w:val="28"/>
          <w:szCs w:val="28"/>
          <w:lang w:eastAsia="ru-RU"/>
        </w:rPr>
        <w:t xml:space="preserve"> 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Во время очного показа работ участникам Олимпиады запрещается иметь при себе письменные принадлежности.</w:t>
      </w:r>
    </w:p>
    <w:p w:rsidR="008E4135" w:rsidRPr="00F16E9F" w:rsidRDefault="00461E86" w:rsidP="00F16E9F">
      <w:pPr>
        <w:pStyle w:val="a3"/>
        <w:numPr>
          <w:ilvl w:val="1"/>
          <w:numId w:val="33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461E86">
        <w:rPr>
          <w:rFonts w:eastAsia="Times New Roman" w:cs="Arial"/>
          <w:sz w:val="28"/>
          <w:szCs w:val="28"/>
          <w:lang w:eastAsia="ru-RU"/>
        </w:rPr>
        <w:t xml:space="preserve"> 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Не рекомендуется осуществлять показ работ в дни проведения туров Олимпиады.</w:t>
      </w:r>
    </w:p>
    <w:p w:rsidR="008E4135" w:rsidRPr="008E4135" w:rsidRDefault="008E4135" w:rsidP="008E4135">
      <w:p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F16E9F" w:rsidRDefault="000C0DDC" w:rsidP="00F16E9F">
      <w:pPr>
        <w:pStyle w:val="a3"/>
        <w:numPr>
          <w:ilvl w:val="0"/>
          <w:numId w:val="34"/>
        </w:numPr>
        <w:tabs>
          <w:tab w:val="left" w:pos="560"/>
        </w:tabs>
        <w:spacing w:line="240" w:lineRule="auto"/>
        <w:jc w:val="both"/>
        <w:rPr>
          <w:rFonts w:eastAsia="Times New Roman" w:cs="Arial"/>
          <w:b/>
          <w:sz w:val="28"/>
          <w:szCs w:val="28"/>
          <w:lang w:eastAsia="ru-RU"/>
        </w:rPr>
      </w:pPr>
      <w:bookmarkStart w:id="7" w:name="page19"/>
      <w:bookmarkEnd w:id="7"/>
      <w:r w:rsidRPr="00F16E9F">
        <w:rPr>
          <w:rFonts w:eastAsia="Times New Roman" w:cs="Arial"/>
          <w:b/>
          <w:sz w:val="28"/>
          <w:szCs w:val="28"/>
          <w:lang w:eastAsia="ru-RU"/>
        </w:rPr>
        <w:t>Порядок проведения апелляции по результатам проверки заданий</w:t>
      </w:r>
    </w:p>
    <w:p w:rsidR="000C0DDC" w:rsidRPr="00D47C7D" w:rsidRDefault="000C0DDC" w:rsidP="008E4135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Порядок проведения апелляции доводится до сведения участников Олимпиады до начала тура Олимпиады.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Для проведения апелляции Оргкомитет Олимпиады создает апелляционную комиссию из членов Жюри (не менее двух человек).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Для проведения апелляции участник Олимпиады подает письменное заявление на имя председателя жюри.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На рассмотрении апелляции имеют право присутствовать участник Олимпиады,</w:t>
      </w:r>
      <w:r w:rsidR="008E4135" w:rsidRPr="00F16E9F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подавший заявление.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На апелляции повторно проверяется только текст решения задачи. Устные пояснения апеллирующего не оцениваются.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461E86" w:rsidRPr="00461E86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По результатам рассмотрения апелляции апелляционная комиссия принимает одно из решений:</w:t>
      </w:r>
    </w:p>
    <w:p w:rsidR="000C0DDC" w:rsidRPr="00F16E9F" w:rsidRDefault="000C0DDC" w:rsidP="00F16E9F">
      <w:pPr>
        <w:numPr>
          <w:ilvl w:val="0"/>
          <w:numId w:val="7"/>
        </w:numPr>
        <w:tabs>
          <w:tab w:val="left" w:pos="560"/>
        </w:tabs>
        <w:spacing w:line="24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апелляцию отклонить и сохранить выставленные баллы;</w:t>
      </w:r>
    </w:p>
    <w:p w:rsidR="000C0DDC" w:rsidRPr="00D47C7D" w:rsidRDefault="000C0DDC" w:rsidP="00F16E9F">
      <w:pPr>
        <w:numPr>
          <w:ilvl w:val="0"/>
          <w:numId w:val="7"/>
        </w:numPr>
        <w:tabs>
          <w:tab w:val="left" w:pos="560"/>
        </w:tabs>
        <w:spacing w:line="240" w:lineRule="auto"/>
        <w:jc w:val="both"/>
        <w:rPr>
          <w:rFonts w:ascii="Symbol" w:eastAsia="Symbol" w:hAnsi="Symbol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апелляцию удовлетворить и изменить оценку в ____ баллов на _____ баллов.</w:t>
      </w:r>
    </w:p>
    <w:p w:rsidR="000C0DDC" w:rsidRPr="00F16E9F" w:rsidRDefault="00F16E9F" w:rsidP="00F16E9F">
      <w:pPr>
        <w:pStyle w:val="a3"/>
        <w:numPr>
          <w:ilvl w:val="1"/>
          <w:numId w:val="34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lastRenderedPageBreak/>
        <w:t xml:space="preserve"> 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Система оценивания олимпиадных заданий не может быть предметом апелляции и пересмотру не подлежит.</w:t>
      </w:r>
    </w:p>
    <w:p w:rsidR="000C0DDC" w:rsidRPr="00F16E9F" w:rsidRDefault="000C0DDC" w:rsidP="00F16E9F">
      <w:pPr>
        <w:pStyle w:val="a3"/>
        <w:numPr>
          <w:ilvl w:val="1"/>
          <w:numId w:val="34"/>
        </w:numPr>
        <w:tabs>
          <w:tab w:val="left" w:pos="709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F16E9F">
        <w:rPr>
          <w:rFonts w:eastAsia="Times New Roman" w:cs="Arial"/>
          <w:sz w:val="28"/>
          <w:szCs w:val="28"/>
          <w:lang w:eastAsia="ru-RU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:rsidR="000C0DDC" w:rsidRPr="00F16E9F" w:rsidRDefault="000C0DDC" w:rsidP="00F16E9F">
      <w:pPr>
        <w:pStyle w:val="a3"/>
        <w:numPr>
          <w:ilvl w:val="1"/>
          <w:numId w:val="34"/>
        </w:numPr>
        <w:tabs>
          <w:tab w:val="left" w:pos="708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 w:rsidRPr="00F16E9F">
        <w:rPr>
          <w:rFonts w:eastAsia="Times New Roman" w:cs="Arial"/>
          <w:sz w:val="28"/>
          <w:szCs w:val="28"/>
          <w:lang w:eastAsia="ru-RU"/>
        </w:rPr>
        <w:t>Работа апелляционной комиссии оформляется протоколами, которые подписываются председателем и всеми членами комиссии.</w:t>
      </w:r>
    </w:p>
    <w:p w:rsidR="000C0DDC" w:rsidRPr="00F16E9F" w:rsidRDefault="000C0DDC" w:rsidP="00F16E9F">
      <w:pPr>
        <w:pStyle w:val="a3"/>
        <w:numPr>
          <w:ilvl w:val="1"/>
          <w:numId w:val="34"/>
        </w:numPr>
        <w:tabs>
          <w:tab w:val="left" w:pos="708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 w:rsidRPr="00F16E9F">
        <w:rPr>
          <w:rFonts w:eastAsia="Times New Roman" w:cs="Arial"/>
          <w:sz w:val="28"/>
          <w:szCs w:val="28"/>
          <w:lang w:eastAsia="ru-RU"/>
        </w:rPr>
        <w:t>Протоколы проведения апелляции передаются председателю жюри для внесения соответствующих изменений в отчетную документацию.</w:t>
      </w:r>
    </w:p>
    <w:p w:rsidR="000C0DDC" w:rsidRPr="00F16E9F" w:rsidRDefault="000C0DDC" w:rsidP="00F16E9F">
      <w:pPr>
        <w:pStyle w:val="a3"/>
        <w:numPr>
          <w:ilvl w:val="1"/>
          <w:numId w:val="34"/>
        </w:numPr>
        <w:tabs>
          <w:tab w:val="left" w:pos="708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F16E9F">
        <w:rPr>
          <w:rFonts w:eastAsia="Times New Roman" w:cs="Arial"/>
          <w:sz w:val="28"/>
          <w:szCs w:val="28"/>
          <w:lang w:eastAsia="ru-RU"/>
        </w:rPr>
        <w:t>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 печатью организационного комитета.</w:t>
      </w:r>
    </w:p>
    <w:p w:rsidR="000C0DDC" w:rsidRPr="00D47C7D" w:rsidRDefault="00F16E9F" w:rsidP="008E4135">
      <w:pPr>
        <w:tabs>
          <w:tab w:val="left" w:pos="2480"/>
          <w:tab w:val="left" w:pos="3260"/>
          <w:tab w:val="left" w:pos="4680"/>
          <w:tab w:val="left" w:pos="6340"/>
          <w:tab w:val="left" w:pos="8020"/>
          <w:tab w:val="left" w:pos="8320"/>
        </w:tabs>
        <w:spacing w:line="240" w:lineRule="auto"/>
        <w:rPr>
          <w:rFonts w:eastAsia="Times New Roman" w:cs="Arial"/>
          <w:sz w:val="28"/>
          <w:szCs w:val="28"/>
          <w:lang w:eastAsia="ru-RU"/>
        </w:rPr>
      </w:pPr>
      <w:bookmarkStart w:id="8" w:name="page20"/>
      <w:bookmarkEnd w:id="8"/>
      <w:r>
        <w:rPr>
          <w:rFonts w:eastAsia="Times New Roman" w:cs="Arial"/>
          <w:sz w:val="28"/>
          <w:szCs w:val="28"/>
          <w:lang w:eastAsia="ru-RU"/>
        </w:rPr>
        <w:t xml:space="preserve">     8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.</w:t>
      </w:r>
      <w:r>
        <w:rPr>
          <w:rFonts w:eastAsia="Times New Roman" w:cs="Arial"/>
          <w:sz w:val="28"/>
          <w:szCs w:val="28"/>
          <w:lang w:eastAsia="ru-RU"/>
        </w:rPr>
        <w:t xml:space="preserve">14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 xml:space="preserve"> Окончательные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итоги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 О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лимпиады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утверждаются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Оргкомитетом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с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учетом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результатов работы апелляционной комиссии.</w:t>
      </w: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F16E9F" w:rsidRDefault="00F16E9F" w:rsidP="00F16E9F">
      <w:pPr>
        <w:pStyle w:val="a3"/>
        <w:tabs>
          <w:tab w:val="left" w:pos="560"/>
        </w:tabs>
        <w:spacing w:line="240" w:lineRule="auto"/>
        <w:ind w:left="375"/>
        <w:jc w:val="both"/>
        <w:rPr>
          <w:rFonts w:eastAsia="Times New Roman" w:cs="Arial"/>
          <w:b/>
          <w:sz w:val="28"/>
          <w:szCs w:val="28"/>
          <w:lang w:eastAsia="ru-RU"/>
        </w:rPr>
      </w:pPr>
      <w:r>
        <w:rPr>
          <w:rFonts w:eastAsia="Times New Roman" w:cs="Arial"/>
          <w:b/>
          <w:sz w:val="28"/>
          <w:szCs w:val="28"/>
          <w:lang w:eastAsia="ru-RU"/>
        </w:rPr>
        <w:t xml:space="preserve">9.  </w:t>
      </w:r>
      <w:r w:rsidR="000C0DDC" w:rsidRPr="00F16E9F">
        <w:rPr>
          <w:rFonts w:eastAsia="Times New Roman" w:cs="Arial"/>
          <w:b/>
          <w:sz w:val="28"/>
          <w:szCs w:val="28"/>
          <w:lang w:eastAsia="ru-RU"/>
        </w:rPr>
        <w:t>Порядок подведения итогов Олимпиады</w:t>
      </w:r>
    </w:p>
    <w:p w:rsidR="000C0DDC" w:rsidRPr="00D47C7D" w:rsidRDefault="000C0DDC" w:rsidP="008E4135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F16E9F" w:rsidRDefault="00F16E9F" w:rsidP="00F16E9F">
      <w:pPr>
        <w:pStyle w:val="a3"/>
        <w:numPr>
          <w:ilvl w:val="1"/>
          <w:numId w:val="35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Победители и призеры Олимпиады определяются по результатам решения участниками задач в каждой из параллелей (отдельно по 7-м, 8-м, 9-м, 10-м и 11-м классам). Итоговый результат каждого участника подсчитывается как сумма полученных этим участником баллов за решение каждой задачи.</w:t>
      </w:r>
    </w:p>
    <w:p w:rsidR="000C0DDC" w:rsidRPr="00F16E9F" w:rsidRDefault="00F16E9F" w:rsidP="00F16E9F">
      <w:pPr>
        <w:pStyle w:val="a3"/>
        <w:numPr>
          <w:ilvl w:val="1"/>
          <w:numId w:val="35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 </w:t>
      </w:r>
      <w:r w:rsidR="00461E86" w:rsidRPr="00461E86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Окончательные результаты проверки решений всех участников фиксируются в итоговой таблице, представляющей собой ранжированный список участников,</w:t>
      </w:r>
      <w:r w:rsidR="008E4135" w:rsidRPr="00F16E9F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F16E9F">
        <w:rPr>
          <w:rFonts w:eastAsia="Times New Roman" w:cs="Arial"/>
          <w:sz w:val="28"/>
          <w:szCs w:val="28"/>
          <w:lang w:eastAsia="ru-RU"/>
        </w:rPr>
        <w:t>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жюри определяет победителей и призеров Олимпиады.</w:t>
      </w:r>
    </w:p>
    <w:p w:rsidR="000C0DDC" w:rsidRPr="00D47C7D" w:rsidRDefault="00F16E9F" w:rsidP="008E4135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9.3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 xml:space="preserve"> Организатор  муниципального  этапа  олимпиады  устанавливает  долю  (процент)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>участников, которые могут быть награждены дипломом победителей и призеров Олимпиады (как правило, не более 45% от числа участников).</w:t>
      </w:r>
    </w:p>
    <w:p w:rsidR="000C0DDC" w:rsidRPr="00D47C7D" w:rsidRDefault="00F16E9F" w:rsidP="008E4135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sz w:val="28"/>
          <w:szCs w:val="28"/>
          <w:lang w:eastAsia="ru-RU"/>
        </w:rPr>
        <w:t xml:space="preserve">9.4 </w:t>
      </w:r>
      <w:r w:rsidR="000C0DDC" w:rsidRPr="00D47C7D">
        <w:rPr>
          <w:rFonts w:eastAsia="Times New Roman" w:cs="Arial"/>
          <w:sz w:val="28"/>
          <w:szCs w:val="28"/>
          <w:lang w:eastAsia="ru-RU"/>
        </w:rPr>
        <w:t xml:space="preserve"> Председатель жюри передает в Оргкомитет протокол с указанием победителей и призеров для утверждения списка победителей и призеров Олимпиады по физике.</w:t>
      </w:r>
    </w:p>
    <w:p w:rsidR="000C0DDC" w:rsidRPr="00D47C7D" w:rsidRDefault="000C0DDC" w:rsidP="008E4135">
      <w:pPr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ind w:left="4440"/>
        <w:rPr>
          <w:rFonts w:ascii="Calibri" w:eastAsia="Calibri" w:hAnsi="Calibri" w:cs="Arial"/>
          <w:sz w:val="28"/>
          <w:szCs w:val="28"/>
          <w:lang w:eastAsia="ru-RU"/>
        </w:rPr>
        <w:sectPr w:rsidR="000C0DDC" w:rsidRPr="00D47C7D">
          <w:pgSz w:w="11900" w:h="16838"/>
          <w:pgMar w:top="1125" w:right="1120" w:bottom="681" w:left="1700" w:header="0" w:footer="0" w:gutter="0"/>
          <w:cols w:space="0" w:equalWidth="0">
            <w:col w:w="9080"/>
          </w:cols>
          <w:docGrid w:linePitch="360"/>
        </w:sectPr>
      </w:pPr>
    </w:p>
    <w:p w:rsidR="000C0DDC" w:rsidRPr="00D47C7D" w:rsidRDefault="00F16E9F" w:rsidP="00D47C7D">
      <w:pPr>
        <w:spacing w:line="240" w:lineRule="auto"/>
        <w:rPr>
          <w:rFonts w:eastAsia="Times New Roman" w:cs="Arial"/>
          <w:b/>
          <w:sz w:val="28"/>
          <w:szCs w:val="28"/>
          <w:lang w:eastAsia="ru-RU"/>
        </w:rPr>
      </w:pPr>
      <w:bookmarkStart w:id="9" w:name="page21"/>
      <w:bookmarkEnd w:id="9"/>
      <w:r>
        <w:rPr>
          <w:rFonts w:eastAsia="Times New Roman" w:cs="Arial"/>
          <w:b/>
          <w:sz w:val="28"/>
          <w:szCs w:val="28"/>
          <w:lang w:eastAsia="ru-RU"/>
        </w:rPr>
        <w:lastRenderedPageBreak/>
        <w:t>10</w:t>
      </w:r>
      <w:r w:rsidR="000C0DDC" w:rsidRPr="00D47C7D">
        <w:rPr>
          <w:rFonts w:eastAsia="Times New Roman" w:cs="Arial"/>
          <w:b/>
          <w:sz w:val="28"/>
          <w:szCs w:val="28"/>
          <w:lang w:eastAsia="ru-RU"/>
        </w:rPr>
        <w:t xml:space="preserve">. Список </w:t>
      </w:r>
      <w:proofErr w:type="spellStart"/>
      <w:r w:rsidR="000C0DDC" w:rsidRPr="00D47C7D">
        <w:rPr>
          <w:rFonts w:eastAsia="Times New Roman" w:cs="Arial"/>
          <w:b/>
          <w:sz w:val="28"/>
          <w:szCs w:val="28"/>
          <w:lang w:eastAsia="ru-RU"/>
        </w:rPr>
        <w:t>интернет-ресурсов</w:t>
      </w:r>
      <w:proofErr w:type="spellEnd"/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0"/>
        <w:gridCol w:w="660"/>
        <w:gridCol w:w="700"/>
        <w:gridCol w:w="4940"/>
      </w:tblGrid>
      <w:tr w:rsidR="000C0DDC" w:rsidRPr="00D47C7D" w:rsidTr="000C0DDC">
        <w:trPr>
          <w:trHeight w:val="276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5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http://rosolymp.ru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Портал Всероссийских олимпиад школьников</w:t>
            </w:r>
          </w:p>
        </w:tc>
      </w:tr>
      <w:tr w:rsidR="000C0DDC" w:rsidRPr="00D47C7D" w:rsidTr="000C0DDC">
        <w:trPr>
          <w:trHeight w:val="518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6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http://www.4ipho.ru/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Сайт подготовки национальных команд по физике</w:t>
            </w:r>
          </w:p>
        </w:tc>
      </w:tr>
      <w:tr w:rsidR="000C0DDC" w:rsidRPr="00D47C7D" w:rsidTr="000C0DDC">
        <w:trPr>
          <w:trHeight w:val="516"/>
        </w:trPr>
        <w:tc>
          <w:tcPr>
            <w:tcW w:w="278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к международным олимпиадам</w:t>
            </w:r>
          </w:p>
        </w:tc>
      </w:tr>
      <w:tr w:rsidR="000C0DDC" w:rsidRPr="00D47C7D" w:rsidTr="000C0DDC">
        <w:trPr>
          <w:trHeight w:val="518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7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http://physolymp.ru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Сайт олимпиад по физике</w:t>
            </w:r>
          </w:p>
        </w:tc>
      </w:tr>
      <w:tr w:rsidR="000C0DDC" w:rsidRPr="00D47C7D" w:rsidTr="000C0DDC">
        <w:trPr>
          <w:trHeight w:val="518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8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http://potential.org.ru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Журнал «Потенциал»</w:t>
            </w:r>
          </w:p>
        </w:tc>
      </w:tr>
      <w:tr w:rsidR="000C0DDC" w:rsidRPr="00D47C7D" w:rsidTr="000C0DDC">
        <w:trPr>
          <w:trHeight w:val="593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9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http://kvant.mccme.ru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Журнал «Квант»</w:t>
            </w:r>
          </w:p>
        </w:tc>
      </w:tr>
      <w:tr w:rsidR="000C0DDC" w:rsidRPr="00D47C7D" w:rsidTr="000C0DDC">
        <w:trPr>
          <w:trHeight w:val="560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0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http://www.dgap-mipt.ru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Сайт ФОПФ МФТИ</w:t>
            </w:r>
          </w:p>
        </w:tc>
      </w:tr>
      <w:tr w:rsidR="000C0DDC" w:rsidRPr="00D47C7D" w:rsidTr="000C0DDC">
        <w:trPr>
          <w:trHeight w:val="518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1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http://edu-homelab.ru</w:t>
              </w:r>
            </w:hyperlink>
          </w:p>
        </w:tc>
        <w:tc>
          <w:tcPr>
            <w:tcW w:w="70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Сайт</w:t>
            </w:r>
          </w:p>
        </w:tc>
        <w:tc>
          <w:tcPr>
            <w:tcW w:w="494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8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олимпиадной  школы  при  МФТИ  по  курсу</w:t>
            </w:r>
          </w:p>
        </w:tc>
      </w:tr>
      <w:tr w:rsidR="000C0DDC" w:rsidRPr="00D47C7D" w:rsidTr="000C0DDC">
        <w:trPr>
          <w:trHeight w:val="317"/>
        </w:trPr>
        <w:tc>
          <w:tcPr>
            <w:tcW w:w="278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«Экспериментальная физика»</w:t>
            </w:r>
          </w:p>
        </w:tc>
      </w:tr>
      <w:tr w:rsidR="000C0DDC" w:rsidRPr="00D47C7D" w:rsidTr="000C0DDC">
        <w:trPr>
          <w:trHeight w:val="593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2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mephi.ru/</w:t>
              </w:r>
              <w:proofErr w:type="spellStart"/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schoolkids</w:t>
              </w:r>
              <w:proofErr w:type="spellEnd"/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/</w:t>
              </w:r>
              <w:proofErr w:type="spellStart"/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olimpiads</w:t>
              </w:r>
              <w:proofErr w:type="spellEnd"/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/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Олимпиады по физике НИЯУ МИФИ</w:t>
            </w:r>
          </w:p>
        </w:tc>
      </w:tr>
      <w:tr w:rsidR="000C0DDC" w:rsidRPr="00D47C7D" w:rsidTr="000C0DDC">
        <w:trPr>
          <w:trHeight w:val="559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3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http://genphys.phys.msu.ru/ol/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Олимпиады по физике МГУ</w:t>
            </w:r>
          </w:p>
        </w:tc>
      </w:tr>
      <w:tr w:rsidR="000C0DDC" w:rsidRPr="00D47C7D" w:rsidTr="000C0DDC">
        <w:trPr>
          <w:trHeight w:val="495"/>
        </w:trPr>
        <w:tc>
          <w:tcPr>
            <w:tcW w:w="2780" w:type="dxa"/>
            <w:tcBorders>
              <w:bottom w:val="single" w:sz="8" w:space="0" w:color="0000FF"/>
            </w:tcBorders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w w:val="99"/>
                <w:sz w:val="28"/>
                <w:szCs w:val="28"/>
                <w:lang w:eastAsia="ru-RU"/>
              </w:rPr>
            </w:pPr>
            <w:hyperlink r:id="rId14" w:history="1">
              <w:r w:rsidR="000C0DDC" w:rsidRPr="00D47C7D">
                <w:rPr>
                  <w:rFonts w:eastAsia="Times New Roman" w:cs="Arial"/>
                  <w:w w:val="99"/>
                  <w:sz w:val="28"/>
                  <w:szCs w:val="28"/>
                  <w:lang w:eastAsia="ru-RU"/>
                </w:rPr>
                <w:t>‎</w:t>
              </w:r>
              <w:r w:rsidR="000C0DDC" w:rsidRPr="00D47C7D">
                <w:rPr>
                  <w:rFonts w:eastAsia="Times New Roman" w:cs="Arial"/>
                  <w:color w:val="0000FF"/>
                  <w:w w:val="99"/>
                  <w:sz w:val="28"/>
                  <w:szCs w:val="28"/>
                  <w:lang w:eastAsia="ru-RU"/>
                </w:rPr>
                <w:t>http://mosphys.olimpiada.ru/</w:t>
              </w:r>
            </w:hyperlink>
          </w:p>
        </w:tc>
        <w:tc>
          <w:tcPr>
            <w:tcW w:w="66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rPr>
                <w:rFonts w:eastAsia="Times New Roman" w:cs="Arial"/>
                <w:sz w:val="28"/>
                <w:szCs w:val="28"/>
                <w:lang w:eastAsia="ru-RU"/>
              </w:rPr>
            </w:pPr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Московская олимпиада школьников по физике</w:t>
            </w:r>
          </w:p>
        </w:tc>
      </w:tr>
      <w:tr w:rsidR="000C0DDC" w:rsidRPr="00D47C7D" w:rsidTr="000C0DDC">
        <w:trPr>
          <w:trHeight w:val="522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5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http://physolymp.spb.ru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Олимпиады по физике Санкт-Петербурга</w:t>
            </w:r>
          </w:p>
        </w:tc>
      </w:tr>
      <w:tr w:rsidR="000C0DDC" w:rsidRPr="00D47C7D" w:rsidTr="000C0DDC">
        <w:trPr>
          <w:trHeight w:val="516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6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http://vsesib.nsesc.ru/phys.html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Олимпиады по физике НГУ</w:t>
            </w:r>
          </w:p>
        </w:tc>
      </w:tr>
      <w:tr w:rsidR="000C0DDC" w:rsidRPr="00D47C7D" w:rsidTr="000C0DDC">
        <w:trPr>
          <w:trHeight w:val="518"/>
        </w:trPr>
        <w:tc>
          <w:tcPr>
            <w:tcW w:w="4140" w:type="dxa"/>
            <w:gridSpan w:val="3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7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http://www.afportal.ru/taxonomy/term/7</w:t>
              </w:r>
            </w:hyperlink>
          </w:p>
        </w:tc>
        <w:tc>
          <w:tcPr>
            <w:tcW w:w="4940" w:type="dxa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20"/>
              <w:rPr>
                <w:rFonts w:eastAsia="Times New Roman" w:cs="Arial"/>
                <w:sz w:val="28"/>
                <w:szCs w:val="28"/>
                <w:lang w:eastAsia="ru-RU"/>
              </w:rPr>
            </w:pPr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Белорусские Олимпиады</w:t>
            </w:r>
          </w:p>
        </w:tc>
      </w:tr>
      <w:tr w:rsidR="000C0DDC" w:rsidRPr="00D47C7D" w:rsidTr="000C0DDC">
        <w:trPr>
          <w:trHeight w:val="593"/>
        </w:trPr>
        <w:tc>
          <w:tcPr>
            <w:tcW w:w="3440" w:type="dxa"/>
            <w:gridSpan w:val="2"/>
            <w:shd w:val="clear" w:color="auto" w:fill="auto"/>
            <w:vAlign w:val="bottom"/>
          </w:tcPr>
          <w:p w:rsidR="000C0DDC" w:rsidRPr="00D47C7D" w:rsidRDefault="00EC0294" w:rsidP="00D47C7D">
            <w:pPr>
              <w:spacing w:line="240" w:lineRule="auto"/>
              <w:rPr>
                <w:rFonts w:eastAsia="Times New Roman" w:cs="Arial"/>
                <w:color w:val="0000FF"/>
                <w:sz w:val="28"/>
                <w:szCs w:val="28"/>
                <w:u w:val="single"/>
                <w:lang w:eastAsia="ru-RU"/>
              </w:rPr>
            </w:pPr>
            <w:hyperlink r:id="rId18" w:history="1">
              <w:r w:rsidR="000C0DDC" w:rsidRPr="00D47C7D">
                <w:rPr>
                  <w:rFonts w:eastAsia="Times New Roman" w:cs="Arial"/>
                  <w:color w:val="0000FF"/>
                  <w:sz w:val="28"/>
                  <w:szCs w:val="28"/>
                  <w:u w:val="single"/>
                  <w:lang w:eastAsia="ru-RU"/>
                </w:rPr>
                <w:t>http://sesc.nsu.ru/vsesib/phys.html</w:t>
              </w:r>
            </w:hyperlink>
          </w:p>
        </w:tc>
        <w:tc>
          <w:tcPr>
            <w:tcW w:w="5640" w:type="dxa"/>
            <w:gridSpan w:val="2"/>
            <w:shd w:val="clear" w:color="auto" w:fill="auto"/>
            <w:vAlign w:val="bottom"/>
          </w:tcPr>
          <w:p w:rsidR="000C0DDC" w:rsidRPr="00D47C7D" w:rsidRDefault="000C0DDC" w:rsidP="00D47C7D">
            <w:pPr>
              <w:spacing w:line="240" w:lineRule="auto"/>
              <w:ind w:left="100"/>
              <w:rPr>
                <w:rFonts w:eastAsia="Times New Roman" w:cs="Arial"/>
                <w:sz w:val="28"/>
                <w:szCs w:val="28"/>
                <w:lang w:eastAsia="ru-RU"/>
              </w:rPr>
            </w:pPr>
            <w:proofErr w:type="spellStart"/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>Всесибирская</w:t>
            </w:r>
            <w:proofErr w:type="spellEnd"/>
            <w:r w:rsidRPr="00D47C7D">
              <w:rPr>
                <w:rFonts w:eastAsia="Times New Roman" w:cs="Arial"/>
                <w:sz w:val="28"/>
                <w:szCs w:val="28"/>
                <w:lang w:eastAsia="ru-RU"/>
              </w:rPr>
              <w:t xml:space="preserve"> открытая олимпиада школьников</w:t>
            </w:r>
          </w:p>
        </w:tc>
      </w:tr>
    </w:tbl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D47C7D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F16E9F" w:rsidP="008E4135">
      <w:pPr>
        <w:spacing w:line="240" w:lineRule="auto"/>
        <w:rPr>
          <w:rFonts w:eastAsia="Times New Roman" w:cs="Arial"/>
          <w:b/>
          <w:sz w:val="28"/>
          <w:szCs w:val="28"/>
          <w:lang w:eastAsia="ru-RU"/>
        </w:rPr>
      </w:pPr>
      <w:r>
        <w:rPr>
          <w:rFonts w:eastAsia="Times New Roman" w:cs="Arial"/>
          <w:b/>
          <w:sz w:val="28"/>
          <w:szCs w:val="28"/>
          <w:lang w:eastAsia="ru-RU"/>
        </w:rPr>
        <w:t>11</w:t>
      </w:r>
      <w:r w:rsidR="000C0DDC" w:rsidRPr="00D47C7D">
        <w:rPr>
          <w:rFonts w:eastAsia="Times New Roman" w:cs="Arial"/>
          <w:b/>
          <w:sz w:val="28"/>
          <w:szCs w:val="28"/>
          <w:lang w:eastAsia="ru-RU"/>
        </w:rPr>
        <w:t>. Список рекомендуемой литературы</w:t>
      </w: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F16E9F" w:rsidRDefault="00F16E9F" w:rsidP="00F16E9F">
      <w:pPr>
        <w:pStyle w:val="a3"/>
        <w:numPr>
          <w:ilvl w:val="1"/>
          <w:numId w:val="36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>
        <w:rPr>
          <w:rFonts w:eastAsia="Times New Roman" w:cs="Arial"/>
          <w:b/>
          <w:sz w:val="28"/>
          <w:szCs w:val="28"/>
          <w:lang w:eastAsia="ru-RU"/>
        </w:rPr>
        <w:t xml:space="preserve">  </w:t>
      </w:r>
      <w:r w:rsidR="000C0DDC" w:rsidRPr="00F16E9F">
        <w:rPr>
          <w:rFonts w:eastAsia="Times New Roman" w:cs="Arial"/>
          <w:b/>
          <w:sz w:val="28"/>
          <w:szCs w:val="28"/>
          <w:lang w:eastAsia="ru-RU"/>
        </w:rPr>
        <w:t>Учебники и учебные пособия</w:t>
      </w: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8E4135" w:rsidRDefault="000C0DDC" w:rsidP="00F16E9F">
      <w:pPr>
        <w:numPr>
          <w:ilvl w:val="0"/>
          <w:numId w:val="8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Козел С.М. Физика 10-11. Пособие для учащихся и абитуриентов. (в двух частях). — М.: Мнемозина. 2010.</w:t>
      </w:r>
    </w:p>
    <w:p w:rsidR="000C0DDC" w:rsidRPr="00D47C7D" w:rsidRDefault="000C0DDC" w:rsidP="00F16E9F">
      <w:pPr>
        <w:numPr>
          <w:ilvl w:val="0"/>
          <w:numId w:val="8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 xml:space="preserve">Бутиков Е.И., Кондратьев А.С. Физика: Механика. —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Физматлит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>, 2004.</w:t>
      </w: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8E4135" w:rsidRDefault="000C0DDC" w:rsidP="00F16E9F">
      <w:pPr>
        <w:numPr>
          <w:ilvl w:val="0"/>
          <w:numId w:val="8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8E4135">
        <w:rPr>
          <w:rFonts w:eastAsia="Times New Roman" w:cs="Arial"/>
          <w:sz w:val="28"/>
          <w:szCs w:val="28"/>
          <w:lang w:eastAsia="ru-RU"/>
        </w:rPr>
        <w:lastRenderedPageBreak/>
        <w:t xml:space="preserve">Бутиков Е.И., Кондратьев А.С. Физика: Электродинамика. Оптика. —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Физматлит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>,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2004.</w:t>
      </w:r>
    </w:p>
    <w:p w:rsidR="000C0DDC" w:rsidRPr="008E4135" w:rsidRDefault="000C0DDC" w:rsidP="00F16E9F">
      <w:pPr>
        <w:numPr>
          <w:ilvl w:val="0"/>
          <w:numId w:val="9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8E4135">
        <w:rPr>
          <w:rFonts w:eastAsia="Times New Roman" w:cs="Arial"/>
          <w:sz w:val="28"/>
          <w:szCs w:val="28"/>
          <w:lang w:eastAsia="ru-RU"/>
        </w:rPr>
        <w:t>Бутиков  Е.И.,  Кондратьев  А.С.  Физика:  Строение  и  свойства  вещества. —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Физматлит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>, 2004.</w:t>
      </w:r>
    </w:p>
    <w:p w:rsidR="000C0DDC" w:rsidRPr="008E4135" w:rsidRDefault="000C0DDC" w:rsidP="00F16E9F">
      <w:pPr>
        <w:numPr>
          <w:ilvl w:val="0"/>
          <w:numId w:val="10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Кикоин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А.К.,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Кикоин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И.К.,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Шамеш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С.Я.,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Эвенчик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Э.Е. Физика: Учебник для 10</w:t>
      </w:r>
      <w:r w:rsid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класса школ (классов) с углубленным изучением физики. — М.: Просвещение, 2004.</w:t>
      </w:r>
    </w:p>
    <w:p w:rsidR="000C0DDC" w:rsidRPr="008E4135" w:rsidRDefault="000C0DDC" w:rsidP="00F16E9F">
      <w:pPr>
        <w:numPr>
          <w:ilvl w:val="0"/>
          <w:numId w:val="11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Мякишев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Г.Я. Учебник для углубленного изучения физики. Механика. 9 класс. —М.: Дрофа, 2006.</w:t>
      </w:r>
    </w:p>
    <w:p w:rsidR="000C0DDC" w:rsidRPr="008E4135" w:rsidRDefault="000C0DDC" w:rsidP="00F16E9F">
      <w:pPr>
        <w:numPr>
          <w:ilvl w:val="0"/>
          <w:numId w:val="12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Мякишев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Г.Я., Синяков А.З. Физика. Молекулярная физика. Термодинамика: 10класс: Учебник для углубленного изучения физики. — М.: Дрофа, 2008.</w:t>
      </w:r>
    </w:p>
    <w:p w:rsidR="000C0DDC" w:rsidRPr="008E4135" w:rsidRDefault="000C0DDC" w:rsidP="00F16E9F">
      <w:pPr>
        <w:numPr>
          <w:ilvl w:val="0"/>
          <w:numId w:val="13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Мякишев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Г.Я., Синяков А.З.,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Слободсков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Б.А. Физика: Электродинамика: 10-11классы: Учебник для углубленного изучения физики. — М.: Дрофа, 2006.</w:t>
      </w:r>
    </w:p>
    <w:p w:rsidR="000C0DDC" w:rsidRPr="00D47C7D" w:rsidRDefault="000C0DDC" w:rsidP="00F16E9F">
      <w:pPr>
        <w:numPr>
          <w:ilvl w:val="0"/>
          <w:numId w:val="14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Мякишев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 xml:space="preserve"> Г.Я., Синяков А.З. Физика: Колебания и волны. 11 класс: Учебник для углубленного изучения физики. — М.: Дрофа, 2006.</w:t>
      </w:r>
    </w:p>
    <w:p w:rsidR="000C0DDC" w:rsidRPr="008E4135" w:rsidRDefault="000C0DDC" w:rsidP="00F16E9F">
      <w:pPr>
        <w:numPr>
          <w:ilvl w:val="0"/>
          <w:numId w:val="14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Мякишев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 Г.Я.,  Синяков  А.З.  Физика:  Оптика.  Квантовая  физика.  </w:t>
      </w:r>
      <w:proofErr w:type="gramStart"/>
      <w:r w:rsidRPr="008E4135">
        <w:rPr>
          <w:rFonts w:eastAsia="Times New Roman" w:cs="Arial"/>
          <w:sz w:val="28"/>
          <w:szCs w:val="28"/>
          <w:lang w:eastAsia="ru-RU"/>
        </w:rPr>
        <w:t xml:space="preserve">11 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класс</w:t>
      </w:r>
      <w:proofErr w:type="gramEnd"/>
      <w:r w:rsidRPr="008E4135">
        <w:rPr>
          <w:rFonts w:eastAsia="Times New Roman" w:cs="Arial"/>
          <w:sz w:val="28"/>
          <w:szCs w:val="28"/>
          <w:lang w:eastAsia="ru-RU"/>
        </w:rPr>
        <w:t>:Учебник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для углубленного изучения физики. — М.: Дрофа, 2006.</w:t>
      </w:r>
    </w:p>
    <w:p w:rsidR="000C0DDC" w:rsidRPr="008E4135" w:rsidRDefault="000C0DDC" w:rsidP="00F16E9F">
      <w:pPr>
        <w:numPr>
          <w:ilvl w:val="0"/>
          <w:numId w:val="15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Кабардин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 О.Ф.,  Орлов  В.А.  Экспериментальные  задания  по  физике.  9-11классы. — М.: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Вербум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— М, 2001.</w:t>
      </w:r>
    </w:p>
    <w:p w:rsidR="000C0DDC" w:rsidRDefault="000C0DDC" w:rsidP="00F16E9F">
      <w:pPr>
        <w:numPr>
          <w:ilvl w:val="0"/>
          <w:numId w:val="16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 xml:space="preserve">Дж.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Сквайрс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>., Практическая физика. — М.: Издательство Мир, 1971.</w:t>
      </w:r>
    </w:p>
    <w:p w:rsidR="008E4135" w:rsidRPr="00D47C7D" w:rsidRDefault="008E4135" w:rsidP="008E4135">
      <w:p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</w:p>
    <w:p w:rsidR="000C0DDC" w:rsidRPr="00F16E9F" w:rsidRDefault="00F16E9F" w:rsidP="00F16E9F">
      <w:pPr>
        <w:pStyle w:val="a3"/>
        <w:numPr>
          <w:ilvl w:val="1"/>
          <w:numId w:val="36"/>
        </w:numPr>
        <w:tabs>
          <w:tab w:val="left" w:pos="560"/>
        </w:tabs>
        <w:spacing w:line="240" w:lineRule="auto"/>
        <w:jc w:val="both"/>
        <w:rPr>
          <w:rFonts w:eastAsia="Times New Roman" w:cs="Arial"/>
          <w:b/>
          <w:sz w:val="28"/>
          <w:szCs w:val="28"/>
          <w:lang w:eastAsia="ru-RU"/>
        </w:rPr>
      </w:pPr>
      <w:bookmarkStart w:id="10" w:name="page23"/>
      <w:bookmarkEnd w:id="10"/>
      <w:r>
        <w:rPr>
          <w:rFonts w:eastAsia="Times New Roman" w:cs="Arial"/>
          <w:b/>
          <w:sz w:val="28"/>
          <w:szCs w:val="28"/>
          <w:lang w:eastAsia="ru-RU"/>
        </w:rPr>
        <w:t xml:space="preserve">   </w:t>
      </w:r>
      <w:r w:rsidR="000C0DDC" w:rsidRPr="00F16E9F">
        <w:rPr>
          <w:rFonts w:eastAsia="Times New Roman" w:cs="Arial"/>
          <w:b/>
          <w:sz w:val="28"/>
          <w:szCs w:val="28"/>
          <w:lang w:eastAsia="ru-RU"/>
        </w:rPr>
        <w:t>Сборники задач и заданий по физике</w:t>
      </w: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8E4135" w:rsidRDefault="000C0DDC" w:rsidP="00F16E9F">
      <w:pPr>
        <w:numPr>
          <w:ilvl w:val="0"/>
          <w:numId w:val="17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Баканина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Л.П.,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Белонучкин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В.Е., Козел С.М. Сборник задач по физике для 10-11классов с углубленным изучением физики /Под редакцией С.М. Козелла, </w:t>
      </w:r>
      <w:proofErr w:type="gramStart"/>
      <w:r w:rsidRPr="008E4135">
        <w:rPr>
          <w:rFonts w:eastAsia="Times New Roman" w:cs="Arial"/>
          <w:sz w:val="28"/>
          <w:szCs w:val="28"/>
          <w:lang w:eastAsia="ru-RU"/>
        </w:rPr>
        <w:t>М.: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Вербум</w:t>
      </w:r>
      <w:proofErr w:type="spellEnd"/>
      <w:proofErr w:type="gramEnd"/>
      <w:r w:rsidRPr="008E4135">
        <w:rPr>
          <w:rFonts w:eastAsia="Times New Roman" w:cs="Arial"/>
          <w:sz w:val="28"/>
          <w:szCs w:val="28"/>
          <w:lang w:eastAsia="ru-RU"/>
        </w:rPr>
        <w:t xml:space="preserve"> —М, 2003.</w:t>
      </w:r>
    </w:p>
    <w:p w:rsidR="000C0DDC" w:rsidRPr="008E4135" w:rsidRDefault="000C0DDC" w:rsidP="00F16E9F">
      <w:pPr>
        <w:numPr>
          <w:ilvl w:val="0"/>
          <w:numId w:val="18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Всчероссийские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  Олимпиады   по   физике.   1992-2004/Научные   </w:t>
      </w:r>
      <w:proofErr w:type="spellStart"/>
      <w:proofErr w:type="gramStart"/>
      <w:r w:rsidRPr="008E4135">
        <w:rPr>
          <w:rFonts w:eastAsia="Times New Roman" w:cs="Arial"/>
          <w:sz w:val="28"/>
          <w:szCs w:val="28"/>
          <w:lang w:eastAsia="ru-RU"/>
        </w:rPr>
        <w:t>редакторы:С.М.Козел</w:t>
      </w:r>
      <w:proofErr w:type="spellEnd"/>
      <w:proofErr w:type="gramEnd"/>
      <w:r w:rsidRPr="008E4135">
        <w:rPr>
          <w:rFonts w:eastAsia="Times New Roman" w:cs="Arial"/>
          <w:sz w:val="28"/>
          <w:szCs w:val="28"/>
          <w:lang w:eastAsia="ru-RU"/>
        </w:rPr>
        <w:t xml:space="preserve">,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В.П.Слободянин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>. М.: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Вербум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— М, 2005.</w:t>
      </w:r>
    </w:p>
    <w:p w:rsidR="000C0DDC" w:rsidRPr="00D47C7D" w:rsidRDefault="000C0DDC" w:rsidP="00F16E9F">
      <w:pPr>
        <w:numPr>
          <w:ilvl w:val="0"/>
          <w:numId w:val="19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Задачи по физике/ Под редакцией О.Я. Савченко, — М.; Наука,1988.</w:t>
      </w:r>
    </w:p>
    <w:p w:rsidR="000C0DDC" w:rsidRPr="008E4135" w:rsidRDefault="000C0DDC" w:rsidP="00F16E9F">
      <w:pPr>
        <w:numPr>
          <w:ilvl w:val="0"/>
          <w:numId w:val="19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8E4135">
        <w:rPr>
          <w:rFonts w:eastAsia="Times New Roman" w:cs="Arial"/>
          <w:sz w:val="28"/>
          <w:szCs w:val="28"/>
          <w:lang w:eastAsia="ru-RU"/>
        </w:rPr>
        <w:t xml:space="preserve">Задачи    по    физике/    Под    редакцией    О.Я. Савченко, —    </w:t>
      </w:r>
      <w:proofErr w:type="spellStart"/>
      <w:proofErr w:type="gramStart"/>
      <w:r w:rsidRPr="008E4135">
        <w:rPr>
          <w:rFonts w:eastAsia="Times New Roman" w:cs="Arial"/>
          <w:sz w:val="28"/>
          <w:szCs w:val="28"/>
          <w:lang w:eastAsia="ru-RU"/>
        </w:rPr>
        <w:t>Новосибирск;Новосибирский</w:t>
      </w:r>
      <w:proofErr w:type="spellEnd"/>
      <w:proofErr w:type="gramEnd"/>
      <w:r w:rsidRPr="008E4135">
        <w:rPr>
          <w:rFonts w:eastAsia="Times New Roman" w:cs="Arial"/>
          <w:sz w:val="28"/>
          <w:szCs w:val="28"/>
          <w:lang w:eastAsia="ru-RU"/>
        </w:rPr>
        <w:t xml:space="preserve"> государственный университет. 2008.</w:t>
      </w:r>
    </w:p>
    <w:p w:rsidR="000C0DDC" w:rsidRPr="008E4135" w:rsidRDefault="000C0DDC" w:rsidP="00F16E9F">
      <w:pPr>
        <w:numPr>
          <w:ilvl w:val="0"/>
          <w:numId w:val="20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8E4135">
        <w:rPr>
          <w:rFonts w:eastAsia="Times New Roman" w:cs="Arial"/>
          <w:sz w:val="28"/>
          <w:szCs w:val="28"/>
          <w:lang w:eastAsia="ru-RU"/>
        </w:rPr>
        <w:t>С.М. Коз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>е</w:t>
      </w:r>
      <w:r w:rsidRPr="008E4135">
        <w:rPr>
          <w:rFonts w:eastAsia="Times New Roman" w:cs="Arial"/>
          <w:sz w:val="28"/>
          <w:szCs w:val="28"/>
          <w:lang w:eastAsia="ru-RU"/>
        </w:rPr>
        <w:t xml:space="preserve">л,   В.А. Коровин,   В.А. Орлов,   И.А,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Иоголевич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,   В.П.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Слободянин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>.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ФИЗИКА 10-11 классы. Сборник задач и заданий с ответами и решениями. Пособие для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учащихся общеобразовательных учреждений. М.; Мнемозина, 2004.</w:t>
      </w:r>
    </w:p>
    <w:p w:rsidR="000C0DDC" w:rsidRPr="00D47C7D" w:rsidRDefault="000C0DDC" w:rsidP="00F16E9F">
      <w:pPr>
        <w:numPr>
          <w:ilvl w:val="0"/>
          <w:numId w:val="21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Гольдфарб Н.И. Физика: Задачник: 9-11 классы: Учебное пособие для общеобразовательных учреждений. — М.: Дрофа, 2007.</w:t>
      </w:r>
    </w:p>
    <w:p w:rsidR="000C0DDC" w:rsidRPr="00D47C7D" w:rsidRDefault="000C0DDC" w:rsidP="00F16E9F">
      <w:pPr>
        <w:numPr>
          <w:ilvl w:val="0"/>
          <w:numId w:val="21"/>
        </w:numPr>
        <w:tabs>
          <w:tab w:val="left" w:pos="566"/>
        </w:tabs>
        <w:spacing w:line="240" w:lineRule="auto"/>
        <w:ind w:right="20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 xml:space="preserve">С.Д. Варламов, В.И.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Зинковский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>, М.В. Семёнов, … Задачи Московских городских олимпиад по физике 1986 – 2005. М.: Издательство МЦНМО, 2006.</w:t>
      </w:r>
    </w:p>
    <w:p w:rsidR="000C0DDC" w:rsidRPr="008E4135" w:rsidRDefault="000C0DDC" w:rsidP="00F16E9F">
      <w:pPr>
        <w:numPr>
          <w:ilvl w:val="0"/>
          <w:numId w:val="21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Кабардин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О.Ф.,  Орлов В.А., 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Зильберман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А.Р.  Физика:  Задачник:  9-11  классы: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Учебное пособие для общеобразовательных учреждений. — М.: Дрофа, 2004.</w:t>
      </w: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8E4135" w:rsidRDefault="000C0DDC" w:rsidP="00F16E9F">
      <w:pPr>
        <w:numPr>
          <w:ilvl w:val="0"/>
          <w:numId w:val="22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Кабардин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О.Ф., Орлов В.А. Международные физические Олимпиады школьников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/Под редакцией В.Г. Разумовского. — М.: Наука, 1985.</w:t>
      </w:r>
    </w:p>
    <w:p w:rsidR="000C0DDC" w:rsidRPr="008E4135" w:rsidRDefault="000C0DDC" w:rsidP="00F16E9F">
      <w:pPr>
        <w:numPr>
          <w:ilvl w:val="0"/>
          <w:numId w:val="23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8E4135">
        <w:rPr>
          <w:rFonts w:eastAsia="Times New Roman" w:cs="Arial"/>
          <w:sz w:val="28"/>
          <w:szCs w:val="28"/>
          <w:lang w:eastAsia="ru-RU"/>
        </w:rPr>
        <w:t xml:space="preserve">А.С. Кондратьев, В.М. Уздин. Физика. Сборник задач, — М.: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Физматлит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>, 2005.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</w:p>
    <w:p w:rsidR="000C0DDC" w:rsidRPr="00D47C7D" w:rsidRDefault="000C0DDC" w:rsidP="00F16E9F">
      <w:pPr>
        <w:numPr>
          <w:ilvl w:val="0"/>
          <w:numId w:val="23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 xml:space="preserve">М.С. Красин. Решение сложных и нестандартных задач по физике. Эвристические приёмы поиска решений. — М.: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Илекса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>, 2009.</w:t>
      </w:r>
    </w:p>
    <w:p w:rsidR="000C0DDC" w:rsidRPr="00D47C7D" w:rsidRDefault="000C0DDC" w:rsidP="00F16E9F">
      <w:pPr>
        <w:numPr>
          <w:ilvl w:val="0"/>
          <w:numId w:val="23"/>
        </w:numPr>
        <w:tabs>
          <w:tab w:val="left" w:pos="566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Слободецкий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 xml:space="preserve"> И.Ш., Орлов В.А. Всесоюзные Олимпиады по физике: Пособие для учащихся. — М.: Просвещение, 1982.</w:t>
      </w:r>
    </w:p>
    <w:p w:rsidR="000C0DDC" w:rsidRPr="008E4135" w:rsidRDefault="000C0DDC" w:rsidP="00F16E9F">
      <w:pPr>
        <w:numPr>
          <w:ilvl w:val="0"/>
          <w:numId w:val="23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Черноуцан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 xml:space="preserve"> А.И. Физика. Задачи с ответами и решениями — М</w:t>
      </w:r>
      <w:proofErr w:type="gramStart"/>
      <w:r w:rsidRPr="008E4135">
        <w:rPr>
          <w:rFonts w:eastAsia="Times New Roman" w:cs="Arial"/>
          <w:sz w:val="28"/>
          <w:szCs w:val="28"/>
          <w:lang w:eastAsia="ru-RU"/>
        </w:rPr>
        <w:t xml:space="preserve"> .:</w:t>
      </w:r>
      <w:proofErr w:type="gramEnd"/>
      <w:r w:rsidRPr="008E4135">
        <w:rPr>
          <w:rFonts w:eastAsia="Times New Roman" w:cs="Arial"/>
          <w:sz w:val="28"/>
          <w:szCs w:val="28"/>
          <w:lang w:eastAsia="ru-RU"/>
        </w:rPr>
        <w:t xml:space="preserve"> Высшая школа,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2008.</w:t>
      </w:r>
    </w:p>
    <w:p w:rsidR="000C0DDC" w:rsidRPr="008E4135" w:rsidRDefault="000C0DDC" w:rsidP="00F16E9F">
      <w:pPr>
        <w:numPr>
          <w:ilvl w:val="0"/>
          <w:numId w:val="24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8E4135">
        <w:rPr>
          <w:rFonts w:eastAsia="Times New Roman" w:cs="Arial"/>
          <w:sz w:val="28"/>
          <w:szCs w:val="28"/>
          <w:lang w:eastAsia="ru-RU"/>
        </w:rPr>
        <w:t xml:space="preserve">C.Н. </w:t>
      </w:r>
      <w:proofErr w:type="spellStart"/>
      <w:r w:rsidRPr="008E4135">
        <w:rPr>
          <w:rFonts w:eastAsia="Times New Roman" w:cs="Arial"/>
          <w:sz w:val="28"/>
          <w:szCs w:val="28"/>
          <w:lang w:eastAsia="ru-RU"/>
        </w:rPr>
        <w:t>Манида</w:t>
      </w:r>
      <w:proofErr w:type="spellEnd"/>
      <w:r w:rsidRPr="008E4135">
        <w:rPr>
          <w:rFonts w:eastAsia="Times New Roman" w:cs="Arial"/>
          <w:sz w:val="28"/>
          <w:szCs w:val="28"/>
          <w:lang w:eastAsia="ru-RU"/>
        </w:rPr>
        <w:t>. Физика. Решение задач повышенной сложности. Издательство С.-</w:t>
      </w:r>
      <w:r w:rsidR="008E4135" w:rsidRPr="008E4135">
        <w:rPr>
          <w:rFonts w:eastAsia="Times New Roman" w:cs="Arial"/>
          <w:sz w:val="28"/>
          <w:szCs w:val="28"/>
          <w:lang w:eastAsia="ru-RU"/>
        </w:rPr>
        <w:t xml:space="preserve"> </w:t>
      </w:r>
      <w:r w:rsidRPr="008E4135">
        <w:rPr>
          <w:rFonts w:eastAsia="Times New Roman" w:cs="Arial"/>
          <w:sz w:val="28"/>
          <w:szCs w:val="28"/>
          <w:lang w:eastAsia="ru-RU"/>
        </w:rPr>
        <w:t>Петербургского университета, 2004.</w:t>
      </w:r>
    </w:p>
    <w:p w:rsidR="000C0DDC" w:rsidRPr="0074736F" w:rsidRDefault="000C0DDC" w:rsidP="00F16E9F">
      <w:pPr>
        <w:numPr>
          <w:ilvl w:val="0"/>
          <w:numId w:val="25"/>
        </w:numPr>
        <w:tabs>
          <w:tab w:val="left" w:pos="560"/>
        </w:tabs>
        <w:spacing w:line="240" w:lineRule="auto"/>
        <w:jc w:val="both"/>
        <w:rPr>
          <w:rFonts w:eastAsia="Times New Roman" w:cs="Arial"/>
          <w:sz w:val="28"/>
          <w:szCs w:val="28"/>
          <w:lang w:eastAsia="ru-RU"/>
        </w:rPr>
      </w:pPr>
      <w:r w:rsidRPr="0074736F">
        <w:rPr>
          <w:rFonts w:eastAsia="Times New Roman" w:cs="Arial"/>
          <w:sz w:val="28"/>
          <w:szCs w:val="28"/>
          <w:lang w:eastAsia="ru-RU"/>
        </w:rPr>
        <w:t xml:space="preserve">Г.В. </w:t>
      </w:r>
      <w:proofErr w:type="spellStart"/>
      <w:r w:rsidRPr="0074736F">
        <w:rPr>
          <w:rFonts w:eastAsia="Times New Roman" w:cs="Arial"/>
          <w:sz w:val="28"/>
          <w:szCs w:val="28"/>
          <w:lang w:eastAsia="ru-RU"/>
        </w:rPr>
        <w:t>Меледин</w:t>
      </w:r>
      <w:proofErr w:type="spellEnd"/>
      <w:r w:rsidRPr="0074736F">
        <w:rPr>
          <w:rFonts w:eastAsia="Times New Roman" w:cs="Arial"/>
          <w:sz w:val="28"/>
          <w:szCs w:val="28"/>
          <w:lang w:eastAsia="ru-RU"/>
        </w:rPr>
        <w:t>.  Физика  в  задачах.  Экзаменационные  задачи  с  решениями.  М.:</w:t>
      </w:r>
      <w:r w:rsidR="008E4135" w:rsidRPr="0074736F">
        <w:rPr>
          <w:rFonts w:eastAsia="Times New Roman" w:cs="Arial"/>
          <w:sz w:val="28"/>
          <w:szCs w:val="28"/>
          <w:lang w:eastAsia="ru-RU"/>
        </w:rPr>
        <w:t xml:space="preserve"> </w:t>
      </w:r>
      <w:r w:rsidRPr="0074736F">
        <w:rPr>
          <w:rFonts w:eastAsia="Times New Roman" w:cs="Arial"/>
          <w:sz w:val="28"/>
          <w:szCs w:val="28"/>
          <w:lang w:eastAsia="ru-RU"/>
        </w:rPr>
        <w:t>Наука, 1985.</w:t>
      </w:r>
    </w:p>
    <w:p w:rsidR="000C0DDC" w:rsidRPr="00D47C7D" w:rsidRDefault="000C0DDC" w:rsidP="0074736F">
      <w:pPr>
        <w:tabs>
          <w:tab w:val="left" w:pos="540"/>
        </w:tabs>
        <w:spacing w:line="240" w:lineRule="auto"/>
        <w:rPr>
          <w:rFonts w:eastAsia="Times New Roman" w:cs="Arial"/>
          <w:sz w:val="28"/>
          <w:szCs w:val="28"/>
          <w:lang w:eastAsia="ru-RU"/>
        </w:rPr>
      </w:pPr>
      <w:r w:rsidRPr="00D47C7D">
        <w:rPr>
          <w:rFonts w:eastAsia="Times New Roman" w:cs="Arial"/>
          <w:sz w:val="28"/>
          <w:szCs w:val="28"/>
          <w:lang w:eastAsia="ru-RU"/>
        </w:rPr>
        <w:t>16.</w:t>
      </w:r>
      <w:r w:rsidRPr="00D47C7D">
        <w:rPr>
          <w:rFonts w:eastAsia="Times New Roman" w:cs="Arial"/>
          <w:sz w:val="28"/>
          <w:szCs w:val="28"/>
          <w:lang w:eastAsia="ru-RU"/>
        </w:rPr>
        <w:tab/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Буховцев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 xml:space="preserve"> Б.Б.,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Кривченков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 xml:space="preserve"> В.Д.,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Мякишев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 xml:space="preserve"> Г.Я.,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Сараева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 xml:space="preserve"> И.М. Сборник задач по</w:t>
      </w:r>
      <w:r w:rsidR="0074736F">
        <w:rPr>
          <w:rFonts w:eastAsia="Times New Roman" w:cs="Arial"/>
          <w:sz w:val="28"/>
          <w:szCs w:val="28"/>
          <w:lang w:eastAsia="ru-RU"/>
        </w:rPr>
        <w:t xml:space="preserve"> </w:t>
      </w:r>
      <w:r w:rsidRPr="00D47C7D">
        <w:rPr>
          <w:rFonts w:eastAsia="Times New Roman" w:cs="Arial"/>
          <w:sz w:val="28"/>
          <w:szCs w:val="28"/>
          <w:lang w:eastAsia="ru-RU"/>
        </w:rPr>
        <w:t xml:space="preserve">элементарной физике. Пособие для самообразования. М.: </w:t>
      </w:r>
      <w:proofErr w:type="spellStart"/>
      <w:r w:rsidRPr="00D47C7D">
        <w:rPr>
          <w:rFonts w:eastAsia="Times New Roman" w:cs="Arial"/>
          <w:sz w:val="28"/>
          <w:szCs w:val="28"/>
          <w:lang w:eastAsia="ru-RU"/>
        </w:rPr>
        <w:t>Физматлит</w:t>
      </w:r>
      <w:proofErr w:type="spellEnd"/>
      <w:r w:rsidRPr="00D47C7D">
        <w:rPr>
          <w:rFonts w:eastAsia="Times New Roman" w:cs="Arial"/>
          <w:sz w:val="28"/>
          <w:szCs w:val="28"/>
          <w:lang w:eastAsia="ru-RU"/>
        </w:rPr>
        <w:t>. 2000.</w:t>
      </w:r>
    </w:p>
    <w:p w:rsidR="000C0DDC" w:rsidRPr="00D47C7D" w:rsidRDefault="000C0DDC" w:rsidP="008E4135">
      <w:pPr>
        <w:spacing w:line="240" w:lineRule="auto"/>
        <w:rPr>
          <w:rFonts w:eastAsia="Times New Roman" w:cs="Arial"/>
          <w:sz w:val="28"/>
          <w:szCs w:val="28"/>
          <w:lang w:eastAsia="ru-RU"/>
        </w:rPr>
      </w:pPr>
    </w:p>
    <w:p w:rsidR="000C0DDC" w:rsidRPr="00D47C7D" w:rsidRDefault="000C0DDC" w:rsidP="008E4135">
      <w:pPr>
        <w:spacing w:line="240" w:lineRule="auto"/>
        <w:rPr>
          <w:sz w:val="28"/>
          <w:szCs w:val="28"/>
        </w:rPr>
      </w:pPr>
    </w:p>
    <w:sectPr w:rsidR="000C0DDC" w:rsidRPr="00D47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51EAD36A"/>
    <w:lvl w:ilvl="0" w:tplc="FFFFFFFF">
      <w:start w:val="1"/>
      <w:numFmt w:val="decimal"/>
      <w:lvlText w:val="1.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D51779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580BD78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153EA438"/>
    <w:lvl w:ilvl="0" w:tplc="FFFFFFFF">
      <w:start w:val="1"/>
      <w:numFmt w:val="decimal"/>
      <w:lvlText w:val="2.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3855585C"/>
    <w:lvl w:ilvl="0" w:tplc="FFFFFFFF">
      <w:start w:val="4"/>
      <w:numFmt w:val="decimal"/>
      <w:lvlText w:val="2.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7"/>
    <w:multiLevelType w:val="hybridMultilevel"/>
    <w:tmpl w:val="6A2342EC"/>
    <w:lvl w:ilvl="0" w:tplc="FFFFFFFF">
      <w:start w:val="10"/>
      <w:numFmt w:val="decimal"/>
      <w:lvlText w:val="2.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2"/>
    <w:multiLevelType w:val="hybridMultilevel"/>
    <w:tmpl w:val="310C50B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7"/>
    <w:multiLevelType w:val="hybridMultilevel"/>
    <w:tmpl w:val="4AD084E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8"/>
    <w:multiLevelType w:val="hybridMultilevel"/>
    <w:tmpl w:val="1F48EAA0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39"/>
    <w:multiLevelType w:val="hybridMultilevel"/>
    <w:tmpl w:val="1381823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3A"/>
    <w:multiLevelType w:val="hybridMultilevel"/>
    <w:tmpl w:val="5DB70AE4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3B"/>
    <w:multiLevelType w:val="hybridMultilevel"/>
    <w:tmpl w:val="100F8FC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3C"/>
    <w:multiLevelType w:val="hybridMultilevel"/>
    <w:tmpl w:val="6590700A"/>
    <w:lvl w:ilvl="0" w:tplc="FFFFFFFF">
      <w:start w:val="8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3D"/>
    <w:multiLevelType w:val="hybridMultilevel"/>
    <w:tmpl w:val="15014ACA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3E"/>
    <w:multiLevelType w:val="hybridMultilevel"/>
    <w:tmpl w:val="5F5E7FD0"/>
    <w:lvl w:ilvl="0" w:tplc="FFFFFFFF">
      <w:start w:val="1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3F"/>
    <w:multiLevelType w:val="hybridMultilevel"/>
    <w:tmpl w:val="098A3148"/>
    <w:lvl w:ilvl="0" w:tplc="FFFFFFFF">
      <w:start w:val="1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41"/>
    <w:multiLevelType w:val="hybridMultilevel"/>
    <w:tmpl w:val="06B9476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42"/>
    <w:multiLevelType w:val="hybridMultilevel"/>
    <w:tmpl w:val="42C296BC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43"/>
    <w:multiLevelType w:val="hybridMultilevel"/>
    <w:tmpl w:val="168E121E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44"/>
    <w:multiLevelType w:val="hybridMultilevel"/>
    <w:tmpl w:val="1EBA5D22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45"/>
    <w:multiLevelType w:val="hybridMultilevel"/>
    <w:tmpl w:val="661E3F1E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46"/>
    <w:multiLevelType w:val="hybridMultilevel"/>
    <w:tmpl w:val="5DC79EA8"/>
    <w:lvl w:ilvl="0" w:tplc="FFFFFFFF">
      <w:start w:val="9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47"/>
    <w:multiLevelType w:val="hybridMultilevel"/>
    <w:tmpl w:val="540A471C"/>
    <w:lvl w:ilvl="0" w:tplc="FFFFFFFF">
      <w:start w:val="10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48"/>
    <w:multiLevelType w:val="hybridMultilevel"/>
    <w:tmpl w:val="7BD3EE7A"/>
    <w:lvl w:ilvl="0" w:tplc="FFFFFFFF">
      <w:start w:val="1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49"/>
    <w:multiLevelType w:val="hybridMultilevel"/>
    <w:tmpl w:val="51D9C564"/>
    <w:lvl w:ilvl="0" w:tplc="FFFFFFFF">
      <w:start w:val="1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7D24081"/>
    <w:multiLevelType w:val="multilevel"/>
    <w:tmpl w:val="BB94B24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0CD576C9"/>
    <w:multiLevelType w:val="multilevel"/>
    <w:tmpl w:val="82B613B8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0D871860"/>
    <w:multiLevelType w:val="multilevel"/>
    <w:tmpl w:val="8A8CA5FE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2724980"/>
    <w:multiLevelType w:val="multilevel"/>
    <w:tmpl w:val="38CC73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3E48008E"/>
    <w:multiLevelType w:val="multilevel"/>
    <w:tmpl w:val="FDBCCA3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7E13D16"/>
    <w:multiLevelType w:val="multilevel"/>
    <w:tmpl w:val="90B265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A5A2BBF"/>
    <w:multiLevelType w:val="multilevel"/>
    <w:tmpl w:val="EE7240B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8074F5E"/>
    <w:multiLevelType w:val="multilevel"/>
    <w:tmpl w:val="2F4249F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96830CC"/>
    <w:multiLevelType w:val="multilevel"/>
    <w:tmpl w:val="7FB2323C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34" w15:restartNumberingAfterBreak="0">
    <w:nsid w:val="77997F47"/>
    <w:multiLevelType w:val="multilevel"/>
    <w:tmpl w:val="4EF0B3D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877528D"/>
    <w:multiLevelType w:val="multilevel"/>
    <w:tmpl w:val="52CAA050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30"/>
  </w:num>
  <w:num w:numId="27">
    <w:abstractNumId w:val="29"/>
  </w:num>
  <w:num w:numId="28">
    <w:abstractNumId w:val="31"/>
  </w:num>
  <w:num w:numId="29">
    <w:abstractNumId w:val="26"/>
  </w:num>
  <w:num w:numId="30">
    <w:abstractNumId w:val="32"/>
  </w:num>
  <w:num w:numId="31">
    <w:abstractNumId w:val="25"/>
  </w:num>
  <w:num w:numId="32">
    <w:abstractNumId w:val="34"/>
  </w:num>
  <w:num w:numId="33">
    <w:abstractNumId w:val="35"/>
  </w:num>
  <w:num w:numId="34">
    <w:abstractNumId w:val="28"/>
  </w:num>
  <w:num w:numId="35">
    <w:abstractNumId w:val="27"/>
  </w:num>
  <w:num w:numId="36">
    <w:abstractNumId w:val="3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57"/>
  <w:drawingGridVerticalSpacing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DDC"/>
    <w:rsid w:val="000C0DDC"/>
    <w:rsid w:val="000E099A"/>
    <w:rsid w:val="0022389C"/>
    <w:rsid w:val="00340AAA"/>
    <w:rsid w:val="00461E86"/>
    <w:rsid w:val="00477350"/>
    <w:rsid w:val="006E77DA"/>
    <w:rsid w:val="0074736F"/>
    <w:rsid w:val="007B361B"/>
    <w:rsid w:val="00814275"/>
    <w:rsid w:val="008A27AD"/>
    <w:rsid w:val="008E4135"/>
    <w:rsid w:val="008F1BC4"/>
    <w:rsid w:val="009D7523"/>
    <w:rsid w:val="00BF0999"/>
    <w:rsid w:val="00BF268F"/>
    <w:rsid w:val="00D47C7D"/>
    <w:rsid w:val="00EC0294"/>
    <w:rsid w:val="00F1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30857A-D3AE-4D1A-A2C3-CFB910FD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523"/>
    <w:pPr>
      <w:spacing w:after="0" w:line="36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C0D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C0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tential.org.ru/" TargetMode="External"/><Relationship Id="rId13" Type="http://schemas.openxmlformats.org/officeDocument/2006/relationships/hyperlink" Target="http://genphys.phys.msu.ru/ol/" TargetMode="External"/><Relationship Id="rId18" Type="http://schemas.openxmlformats.org/officeDocument/2006/relationships/hyperlink" Target="http://sesc.nsu.ru/vsesib/phys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hysolymp.ru/" TargetMode="External"/><Relationship Id="rId12" Type="http://schemas.openxmlformats.org/officeDocument/2006/relationships/hyperlink" Target="https://mephi.ru/schoolkids/olimpiads/" TargetMode="External"/><Relationship Id="rId17" Type="http://schemas.openxmlformats.org/officeDocument/2006/relationships/hyperlink" Target="http://www.afportal.ru/taxonomy/term/7" TargetMode="External"/><Relationship Id="rId2" Type="http://schemas.openxmlformats.org/officeDocument/2006/relationships/styles" Target="styles.xml"/><Relationship Id="rId16" Type="http://schemas.openxmlformats.org/officeDocument/2006/relationships/hyperlink" Target="http://vsesib.nsesc.ru/phys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4ipho.ru/" TargetMode="External"/><Relationship Id="rId11" Type="http://schemas.openxmlformats.org/officeDocument/2006/relationships/hyperlink" Target="http://edu-homelab.ru/" TargetMode="External"/><Relationship Id="rId5" Type="http://schemas.openxmlformats.org/officeDocument/2006/relationships/hyperlink" Target="http://rosolymp.ru/" TargetMode="External"/><Relationship Id="rId15" Type="http://schemas.openxmlformats.org/officeDocument/2006/relationships/hyperlink" Target="http://physolymp.spb.ru/" TargetMode="External"/><Relationship Id="rId10" Type="http://schemas.openxmlformats.org/officeDocument/2006/relationships/hyperlink" Target="http://www.dgap-mipt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vant.mccme.ru/" TargetMode="External"/><Relationship Id="rId14" Type="http://schemas.openxmlformats.org/officeDocument/2006/relationships/hyperlink" Target="http://mosphys.olimpia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3268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Бодня</dc:creator>
  <cp:lastModifiedBy>user</cp:lastModifiedBy>
  <cp:revision>2</cp:revision>
  <dcterms:created xsi:type="dcterms:W3CDTF">2017-10-24T10:19:00Z</dcterms:created>
  <dcterms:modified xsi:type="dcterms:W3CDTF">2017-10-24T10:19:00Z</dcterms:modified>
</cp:coreProperties>
</file>